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2E6833A7" wp14:editId="6E924D5B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6300A5">
        <w:rPr>
          <w:sz w:val="40"/>
          <w:szCs w:val="40"/>
        </w:rPr>
        <w:t>4</w:t>
      </w:r>
      <w:r>
        <w:rPr>
          <w:sz w:val="40"/>
          <w:szCs w:val="40"/>
        </w:rPr>
        <w:t>° TRIMESTRE 202</w:t>
      </w:r>
      <w:r w:rsidR="00340FC5">
        <w:rPr>
          <w:sz w:val="40"/>
          <w:szCs w:val="40"/>
        </w:rPr>
        <w:t>2</w:t>
      </w:r>
    </w:p>
    <w:p w:rsidR="000A5531" w:rsidRDefault="000A5531" w:rsidP="000A5531"/>
    <w:p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:rsidTr="007D338F">
        <w:trPr>
          <w:trHeight w:val="851"/>
        </w:trPr>
        <w:tc>
          <w:tcPr>
            <w:tcW w:w="10110" w:type="dxa"/>
          </w:tcPr>
          <w:p w:rsidR="006300A5" w:rsidRPr="006300A5" w:rsidRDefault="000A5531" w:rsidP="006300A5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 w:rsidRPr="000A5531">
              <w:rPr>
                <w:b/>
              </w:rPr>
              <w:t xml:space="preserve">                         € </w:t>
            </w:r>
            <w:r w:rsidR="0083666F">
              <w:rPr>
                <w:rFonts w:ascii="Calibri" w:hAnsi="Calibri" w:cs="Calibri"/>
                <w:color w:val="000000"/>
              </w:rPr>
              <w:t xml:space="preserve"> </w:t>
            </w:r>
            <w:r w:rsidR="006300A5">
              <w:rPr>
                <w:rFonts w:ascii="Calibri" w:hAnsi="Calibri" w:cs="Calibri"/>
                <w:color w:val="000000"/>
              </w:rPr>
              <w:t>44.869.593,72</w:t>
            </w:r>
          </w:p>
          <w:p w:rsidR="000A5531" w:rsidRPr="000A5531" w:rsidRDefault="000A5531" w:rsidP="006300A5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5531" w:rsidTr="007D338F">
        <w:trPr>
          <w:trHeight w:val="870"/>
        </w:trPr>
        <w:tc>
          <w:tcPr>
            <w:tcW w:w="10110" w:type="dxa"/>
          </w:tcPr>
          <w:p w:rsidR="000A5531" w:rsidRDefault="000A5531" w:rsidP="006300A5">
            <w:pPr>
              <w:jc w:val="center"/>
            </w:pPr>
          </w:p>
          <w:p w:rsidR="000A5531" w:rsidRDefault="000A5531" w:rsidP="006300A5">
            <w:pPr>
              <w:ind w:left="24"/>
              <w:jc w:val="center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300A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1.244</w:t>
            </w:r>
          </w:p>
        </w:tc>
      </w:tr>
    </w:tbl>
    <w:p w:rsidR="000A5531" w:rsidRDefault="000A5531" w:rsidP="000A5531"/>
    <w:p w:rsidR="000A5531" w:rsidRDefault="000A5531" w:rsidP="000A5531"/>
    <w:p w:rsidR="000A5531" w:rsidRDefault="000A5531" w:rsidP="000A5531"/>
    <w:p w:rsidR="00EA4EC5" w:rsidRDefault="00EA4EC5">
      <w:bookmarkStart w:id="0" w:name="_GoBack"/>
      <w:bookmarkEnd w:id="0"/>
    </w:p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31"/>
    <w:rsid w:val="000A5531"/>
    <w:rsid w:val="00340FC5"/>
    <w:rsid w:val="006300A5"/>
    <w:rsid w:val="0083666F"/>
    <w:rsid w:val="00A95768"/>
    <w:rsid w:val="00E6003F"/>
    <w:rsid w:val="00E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4</cp:revision>
  <dcterms:created xsi:type="dcterms:W3CDTF">2022-10-13T10:15:00Z</dcterms:created>
  <dcterms:modified xsi:type="dcterms:W3CDTF">2023-01-11T12:06:00Z</dcterms:modified>
</cp:coreProperties>
</file>