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218F" w:rsidRDefault="00B14FF7">
      <w:pPr>
        <w:pStyle w:val="Default"/>
        <w:rPr>
          <w:rFonts w:hint="eastAsia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935" distR="114935" simplePos="0" relativeHeight="251657728" behindDoc="1" locked="0" layoutInCell="1" allowOverlap="1" wp14:anchorId="12143D6F" wp14:editId="2D85816D">
            <wp:simplePos x="0" y="0"/>
            <wp:positionH relativeFrom="column">
              <wp:posOffset>-20955</wp:posOffset>
            </wp:positionH>
            <wp:positionV relativeFrom="paragraph">
              <wp:posOffset>-287020</wp:posOffset>
            </wp:positionV>
            <wp:extent cx="1875790" cy="105664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056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18F" w:rsidRDefault="0008218F">
      <w:pPr>
        <w:pStyle w:val="CM3"/>
        <w:rPr>
          <w:rFonts w:cs="Futura" w:hint="eastAsia"/>
          <w:color w:val="000000"/>
          <w:sz w:val="14"/>
          <w:szCs w:val="14"/>
        </w:rPr>
      </w:pPr>
    </w:p>
    <w:p w:rsidR="0008218F" w:rsidRDefault="0008218F">
      <w:pPr>
        <w:pStyle w:val="CM3"/>
        <w:rPr>
          <w:rFonts w:cs="Futura" w:hint="eastAsia"/>
          <w:color w:val="000000"/>
          <w:sz w:val="14"/>
          <w:szCs w:val="14"/>
        </w:rPr>
      </w:pPr>
    </w:p>
    <w:p w:rsidR="0008218F" w:rsidRDefault="0008218F">
      <w:pPr>
        <w:pStyle w:val="CM3"/>
        <w:spacing w:after="0"/>
        <w:rPr>
          <w:rFonts w:ascii="Gill Sans MT" w:hAnsi="Gill Sans MT" w:cs="Futura"/>
          <w:b/>
          <w:color w:val="000000"/>
          <w:sz w:val="16"/>
          <w:szCs w:val="16"/>
        </w:rPr>
      </w:pPr>
      <w:r>
        <w:rPr>
          <w:rFonts w:ascii="Gill Sans MT" w:hAnsi="Gill Sans MT" w:cs="Futura"/>
          <w:b/>
          <w:color w:val="000000"/>
          <w:sz w:val="16"/>
          <w:szCs w:val="16"/>
        </w:rPr>
        <w:t xml:space="preserve">AZIENDA SANITARIA PROVINCIALE 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UOC SERVIZIO PROVVEDITORATO</w:t>
      </w:r>
    </w:p>
    <w:p w:rsidR="0008218F" w:rsidRDefault="0008218F">
      <w:pPr>
        <w:pStyle w:val="Default"/>
        <w:rPr>
          <w:rFonts w:hint="eastAsia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Viale della Vittoria, 321 - 92100 Agrigento</w:t>
      </w:r>
      <w:r>
        <w:rPr>
          <w:vertAlign w:val="superscript"/>
        </w:rPr>
        <w:tab/>
      </w:r>
      <w:r>
        <w:t xml:space="preserve"> </w:t>
      </w:r>
    </w:p>
    <w:p w:rsidR="0008218F" w:rsidRDefault="00F81BDF">
      <w:pPr>
        <w:pStyle w:val="CM5"/>
        <w:spacing w:after="0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I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>struttor</w:t>
      </w:r>
      <w:r>
        <w:rPr>
          <w:rFonts w:ascii="Gill Sans" w:hAnsi="Gill Sans" w:cs="Gill Sans"/>
          <w:b/>
          <w:bCs/>
          <w:color w:val="4D4D4D"/>
          <w:sz w:val="16"/>
          <w:szCs w:val="16"/>
        </w:rPr>
        <w:t>e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:</w:t>
      </w:r>
      <w:r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 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Dr. Giuseppe 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Palumbo, </w:t>
      </w:r>
      <w:r w:rsidR="00ED6121">
        <w:rPr>
          <w:rFonts w:ascii="Gill Sans" w:hAnsi="Gill Sans" w:cs="Gill Sans"/>
          <w:b/>
          <w:bCs/>
          <w:color w:val="4D4D4D"/>
          <w:sz w:val="16"/>
          <w:szCs w:val="16"/>
        </w:rPr>
        <w:t>(</w:t>
      </w:r>
      <w:proofErr w:type="spellStart"/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Collab</w:t>
      </w:r>
      <w:proofErr w:type="spellEnd"/>
      <w:r w:rsidR="00ED6121">
        <w:rPr>
          <w:rFonts w:ascii="Gill Sans" w:hAnsi="Gill Sans" w:cs="Gill Sans"/>
          <w:b/>
          <w:bCs/>
          <w:color w:val="4D4D4D"/>
          <w:sz w:val="16"/>
          <w:szCs w:val="16"/>
        </w:rPr>
        <w:t>.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 </w:t>
      </w:r>
      <w:proofErr w:type="spellStart"/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Amm.vo</w:t>
      </w:r>
      <w:proofErr w:type="spellEnd"/>
      <w:r w:rsidR="00ED6121">
        <w:rPr>
          <w:rFonts w:ascii="Gill Sans" w:hAnsi="Gill Sans" w:cs="Gill Sans"/>
          <w:b/>
          <w:bCs/>
          <w:color w:val="4D4D4D"/>
          <w:sz w:val="16"/>
          <w:szCs w:val="16"/>
        </w:rPr>
        <w:t>)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.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 </w:t>
      </w:r>
    </w:p>
    <w:p w:rsidR="0008218F" w:rsidRDefault="0008218F">
      <w:pPr>
        <w:pStyle w:val="CM5"/>
        <w:spacing w:after="0"/>
        <w:ind w:right="4593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Telefono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: 0922407279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FAX 0922 407119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p w:rsidR="000737C8" w:rsidRDefault="000737C8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p w:rsidR="000737C8" w:rsidRDefault="00064560" w:rsidP="000737C8">
      <w:pPr>
        <w:ind w:right="98"/>
        <w:jc w:val="center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SCHEMA OFFERTA TECNICA SENZA PREZZI</w:t>
      </w:r>
    </w:p>
    <w:p w:rsidR="000737C8" w:rsidRDefault="000737C8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tbl>
      <w:tblPr>
        <w:tblStyle w:val="Grigliatabella"/>
        <w:tblW w:w="14283" w:type="dxa"/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1843"/>
        <w:gridCol w:w="1690"/>
        <w:gridCol w:w="1659"/>
        <w:gridCol w:w="1470"/>
      </w:tblGrid>
      <w:tr w:rsidR="00740D94" w:rsidRPr="000737C8" w:rsidTr="00740D94">
        <w:trPr>
          <w:trHeight w:val="300"/>
        </w:trPr>
        <w:tc>
          <w:tcPr>
            <w:tcW w:w="3936" w:type="dxa"/>
            <w:noWrap/>
            <w:hideMark/>
          </w:tcPr>
          <w:p w:rsidR="00740D94" w:rsidRPr="000737C8" w:rsidRDefault="00740D94" w:rsidP="00064560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40D94" w:rsidRPr="000737C8" w:rsidRDefault="00740D94" w:rsidP="00D76D08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COD.</w:t>
            </w:r>
            <w:r w:rsidRPr="000737C8">
              <w:rPr>
                <w:sz w:val="16"/>
                <w:szCs w:val="16"/>
              </w:rPr>
              <w:t>AZIENDAL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843" w:type="dxa"/>
            <w:noWrap/>
            <w:vAlign w:val="center"/>
            <w:hideMark/>
          </w:tcPr>
          <w:p w:rsidR="00740D94" w:rsidRPr="000737C8" w:rsidRDefault="00740D94" w:rsidP="00ED6121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Codice </w:t>
            </w:r>
            <w:r w:rsidRPr="000737C8">
              <w:rPr>
                <w:sz w:val="16"/>
                <w:szCs w:val="16"/>
              </w:rPr>
              <w:t>CND</w:t>
            </w:r>
          </w:p>
        </w:tc>
        <w:tc>
          <w:tcPr>
            <w:tcW w:w="1843" w:type="dxa"/>
            <w:noWrap/>
            <w:vAlign w:val="center"/>
            <w:hideMark/>
          </w:tcPr>
          <w:p w:rsidR="00740D94" w:rsidRPr="000737C8" w:rsidRDefault="00740D94" w:rsidP="00A2500F">
            <w:pPr>
              <w:tabs>
                <w:tab w:val="left" w:pos="331"/>
              </w:tabs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Codice </w:t>
            </w:r>
            <w:r w:rsidRPr="000737C8">
              <w:rPr>
                <w:sz w:val="16"/>
                <w:szCs w:val="16"/>
              </w:rPr>
              <w:t>RDM</w:t>
            </w:r>
          </w:p>
        </w:tc>
        <w:tc>
          <w:tcPr>
            <w:tcW w:w="1690" w:type="dxa"/>
            <w:noWrap/>
            <w:vAlign w:val="center"/>
            <w:hideMark/>
          </w:tcPr>
          <w:p w:rsidR="00740D94" w:rsidRPr="000737C8" w:rsidRDefault="00740D94" w:rsidP="008D4451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Pezzi Offerti</w:t>
            </w:r>
          </w:p>
        </w:tc>
        <w:tc>
          <w:tcPr>
            <w:tcW w:w="1659" w:type="dxa"/>
            <w:vAlign w:val="center"/>
          </w:tcPr>
          <w:p w:rsidR="00740D94" w:rsidRDefault="00740D94" w:rsidP="00740D94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Confezionamento</w:t>
            </w:r>
          </w:p>
        </w:tc>
        <w:tc>
          <w:tcPr>
            <w:tcW w:w="1470" w:type="dxa"/>
            <w:vAlign w:val="center"/>
          </w:tcPr>
          <w:p w:rsidR="00740D94" w:rsidRDefault="00740D94" w:rsidP="006F419A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Rif. Scheda </w:t>
            </w:r>
            <w:proofErr w:type="spellStart"/>
            <w:r>
              <w:rPr>
                <w:sz w:val="16"/>
                <w:szCs w:val="16"/>
              </w:rPr>
              <w:t>tecn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  <w:r w:rsidRPr="006454CB">
              <w:rPr>
                <w:sz w:val="16"/>
                <w:szCs w:val="16"/>
              </w:rPr>
              <w:t>(</w:t>
            </w:r>
            <w:r w:rsidR="00CA2264">
              <w:rPr>
                <w:sz w:val="16"/>
                <w:szCs w:val="16"/>
              </w:rPr>
              <w:t>Lotto/</w:t>
            </w:r>
            <w:proofErr w:type="spellStart"/>
            <w:r w:rsidR="00CA2264">
              <w:rPr>
                <w:sz w:val="16"/>
                <w:szCs w:val="16"/>
              </w:rPr>
              <w:t>SubLotto</w:t>
            </w:r>
            <w:proofErr w:type="spellEnd"/>
            <w:r w:rsidR="00CA2264">
              <w:rPr>
                <w:sz w:val="16"/>
                <w:szCs w:val="16"/>
              </w:rPr>
              <w:t>/</w:t>
            </w:r>
            <w:proofErr w:type="spellStart"/>
            <w:r w:rsidRPr="006454CB">
              <w:rPr>
                <w:sz w:val="16"/>
                <w:szCs w:val="16"/>
              </w:rPr>
              <w:t>Descr</w:t>
            </w:r>
            <w:proofErr w:type="spellEnd"/>
            <w:r w:rsidRPr="006454CB">
              <w:rPr>
                <w:sz w:val="16"/>
                <w:szCs w:val="16"/>
              </w:rPr>
              <w:t>. Articolo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noWrap/>
            <w:hideMark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  <w:hideMark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  <w:hideMark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  <w:r w:rsidRPr="006454CB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</w:tbl>
    <w:p w:rsidR="009F19D8" w:rsidRDefault="009F19D8">
      <w:pPr>
        <w:ind w:right="21" w:firstLine="708"/>
        <w:jc w:val="both"/>
        <w:rPr>
          <w:rFonts w:ascii="Arial" w:hAnsi="Arial" w:cs="Arial"/>
          <w:sz w:val="19"/>
          <w:szCs w:val="19"/>
        </w:rPr>
      </w:pPr>
    </w:p>
    <w:p w:rsidR="00234C4A" w:rsidRDefault="00234C4A" w:rsidP="000737C8">
      <w:pPr>
        <w:tabs>
          <w:tab w:val="center" w:pos="1560"/>
          <w:tab w:val="center" w:pos="7371"/>
        </w:tabs>
        <w:ind w:right="595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 DITTA</w:t>
      </w:r>
    </w:p>
    <w:p w:rsidR="00234C4A" w:rsidRDefault="00234C4A" w:rsidP="00234C4A">
      <w:pPr>
        <w:tabs>
          <w:tab w:val="center" w:pos="1701"/>
        </w:tabs>
        <w:ind w:right="5952"/>
        <w:jc w:val="center"/>
      </w:pPr>
      <w:r>
        <w:rPr>
          <w:rFonts w:ascii="Arial" w:hAnsi="Arial" w:cs="Arial"/>
          <w:b/>
          <w:sz w:val="18"/>
          <w:szCs w:val="18"/>
        </w:rPr>
        <w:tab/>
        <w:t>(timbro e firma del legale rappresentante)</w:t>
      </w:r>
    </w:p>
    <w:sectPr w:rsidR="00234C4A" w:rsidSect="00ED6121">
      <w:footerReference w:type="default" r:id="rId10"/>
      <w:pgSz w:w="16838" w:h="11906" w:orient="landscape"/>
      <w:pgMar w:top="1134" w:right="1276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64F" w:rsidRDefault="0001564F">
      <w:r>
        <w:separator/>
      </w:r>
    </w:p>
  </w:endnote>
  <w:endnote w:type="continuationSeparator" w:id="0">
    <w:p w:rsidR="0001564F" w:rsidRDefault="0001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Gill S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C63" w:rsidRDefault="00E01C63">
    <w:pPr>
      <w:pStyle w:val="Pidipagina"/>
      <w:ind w:right="360"/>
      <w:rPr>
        <w:rFonts w:ascii="Gill Sans" w:hAnsi="Gill Sans" w:cs="Gill Sans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53A3FAC" wp14:editId="46A97B88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64135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C63" w:rsidRDefault="00E01C6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F17D89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5.05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XAiQIAABoFAAAOAAAAZHJzL2Uyb0RvYy54bWysVNuO2yAQfa/Uf0C8Z22nTja24qw22aaq&#10;tL1Iu/0AgnGMioECib2t+u8dIM5m25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" stroked="f">
              <v:fill opacity="0"/>
              <v:textbox inset="0,0,0,0">
                <w:txbxContent>
                  <w:p w:rsidR="00E01C63" w:rsidRDefault="00E01C6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F17D89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Gill Sans" w:hAnsi="Gill Sans" w:cs="Gill Sans"/>
        <w:sz w:val="18"/>
        <w:szCs w:val="18"/>
      </w:rPr>
      <w:t>Azienda Sanitaria Provinciale  -  Viale della Vittoria, 321 – 92100 AGRIGENTO - C.F. e P.I. 02570930848</w:t>
    </w:r>
  </w:p>
  <w:p w:rsidR="00E01C63" w:rsidRDefault="00E01C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64F" w:rsidRDefault="0001564F">
      <w:r>
        <w:separator/>
      </w:r>
    </w:p>
  </w:footnote>
  <w:footnote w:type="continuationSeparator" w:id="0">
    <w:p w:rsidR="0001564F" w:rsidRDefault="00015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2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lef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lef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left"/>
      <w:pPr>
        <w:tabs>
          <w:tab w:val="num" w:pos="7188"/>
        </w:tabs>
        <w:ind w:left="7188" w:hanging="180"/>
      </w:pPr>
    </w:lvl>
  </w:abstractNum>
  <w:abstractNum w:abstractNumId="3">
    <w:nsid w:val="093E46C9"/>
    <w:multiLevelType w:val="multilevel"/>
    <w:tmpl w:val="5D52A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A6869AF"/>
    <w:multiLevelType w:val="hybridMultilevel"/>
    <w:tmpl w:val="67127E96"/>
    <w:lvl w:ilvl="0" w:tplc="105008B2">
      <w:start w:val="1"/>
      <w:numFmt w:val="decimal"/>
      <w:lvlText w:val="%1."/>
      <w:lvlJc w:val="left"/>
      <w:pPr>
        <w:ind w:left="480" w:hanging="360"/>
      </w:pPr>
    </w:lvl>
    <w:lvl w:ilvl="1" w:tplc="D40C4B74" w:tentative="1">
      <w:start w:val="1"/>
      <w:numFmt w:val="lowerLetter"/>
      <w:lvlText w:val="%2."/>
      <w:lvlJc w:val="left"/>
      <w:pPr>
        <w:ind w:left="1200" w:hanging="360"/>
      </w:pPr>
    </w:lvl>
    <w:lvl w:ilvl="2" w:tplc="0D34D778" w:tentative="1">
      <w:start w:val="1"/>
      <w:numFmt w:val="lowerRoman"/>
      <w:lvlText w:val="%3."/>
      <w:lvlJc w:val="right"/>
      <w:pPr>
        <w:ind w:left="1920" w:hanging="180"/>
      </w:pPr>
    </w:lvl>
    <w:lvl w:ilvl="3" w:tplc="B62E8A18" w:tentative="1">
      <w:start w:val="1"/>
      <w:numFmt w:val="decimal"/>
      <w:lvlText w:val="%4."/>
      <w:lvlJc w:val="left"/>
      <w:pPr>
        <w:ind w:left="2640" w:hanging="360"/>
      </w:pPr>
    </w:lvl>
    <w:lvl w:ilvl="4" w:tplc="3F286BA8" w:tentative="1">
      <w:start w:val="1"/>
      <w:numFmt w:val="lowerLetter"/>
      <w:lvlText w:val="%5."/>
      <w:lvlJc w:val="left"/>
      <w:pPr>
        <w:ind w:left="3360" w:hanging="360"/>
      </w:pPr>
    </w:lvl>
    <w:lvl w:ilvl="5" w:tplc="A54AB516" w:tentative="1">
      <w:start w:val="1"/>
      <w:numFmt w:val="lowerRoman"/>
      <w:lvlText w:val="%6."/>
      <w:lvlJc w:val="right"/>
      <w:pPr>
        <w:ind w:left="4080" w:hanging="180"/>
      </w:pPr>
    </w:lvl>
    <w:lvl w:ilvl="6" w:tplc="B4524518" w:tentative="1">
      <w:start w:val="1"/>
      <w:numFmt w:val="decimal"/>
      <w:lvlText w:val="%7."/>
      <w:lvlJc w:val="left"/>
      <w:pPr>
        <w:ind w:left="4800" w:hanging="360"/>
      </w:pPr>
    </w:lvl>
    <w:lvl w:ilvl="7" w:tplc="3BF6A57A" w:tentative="1">
      <w:start w:val="1"/>
      <w:numFmt w:val="lowerLetter"/>
      <w:lvlText w:val="%8."/>
      <w:lvlJc w:val="left"/>
      <w:pPr>
        <w:ind w:left="5520" w:hanging="360"/>
      </w:pPr>
    </w:lvl>
    <w:lvl w:ilvl="8" w:tplc="ADAC4AC4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C833E66"/>
    <w:multiLevelType w:val="hybridMultilevel"/>
    <w:tmpl w:val="3EE2E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14402"/>
    <w:multiLevelType w:val="hybridMultilevel"/>
    <w:tmpl w:val="E4CAAD94"/>
    <w:lvl w:ilvl="0" w:tplc="0410000F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cs="Aria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8F61C7C"/>
    <w:multiLevelType w:val="hybridMultilevel"/>
    <w:tmpl w:val="543E531E"/>
    <w:lvl w:ilvl="0" w:tplc="D7D4A3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B047A"/>
    <w:multiLevelType w:val="hybridMultilevel"/>
    <w:tmpl w:val="EB7697B8"/>
    <w:lvl w:ilvl="0" w:tplc="04100017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2CE339CE"/>
    <w:multiLevelType w:val="multilevel"/>
    <w:tmpl w:val="523E9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>
    <w:nsid w:val="316524C6"/>
    <w:multiLevelType w:val="hybridMultilevel"/>
    <w:tmpl w:val="0186CE88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351D5D49"/>
    <w:multiLevelType w:val="hybridMultilevel"/>
    <w:tmpl w:val="3DFA2508"/>
    <w:lvl w:ilvl="0" w:tplc="A31E66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163C35"/>
    <w:multiLevelType w:val="hybridMultilevel"/>
    <w:tmpl w:val="F3FE1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926A7"/>
    <w:multiLevelType w:val="hybridMultilevel"/>
    <w:tmpl w:val="FC6A1688"/>
    <w:lvl w:ilvl="0" w:tplc="9424AD7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94D2BDC"/>
    <w:multiLevelType w:val="hybridMultilevel"/>
    <w:tmpl w:val="AEB4D368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E79131F"/>
    <w:multiLevelType w:val="hybridMultilevel"/>
    <w:tmpl w:val="7DB06F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F4D4A"/>
    <w:multiLevelType w:val="hybridMultilevel"/>
    <w:tmpl w:val="A8625208"/>
    <w:lvl w:ilvl="0" w:tplc="9488A9C2">
      <w:start w:val="13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BD76F46"/>
    <w:multiLevelType w:val="hybridMultilevel"/>
    <w:tmpl w:val="C3A06826"/>
    <w:lvl w:ilvl="0" w:tplc="04100001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39B583F"/>
    <w:multiLevelType w:val="hybridMultilevel"/>
    <w:tmpl w:val="7B34E29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514506D"/>
    <w:multiLevelType w:val="hybridMultilevel"/>
    <w:tmpl w:val="4F90AB0C"/>
    <w:lvl w:ilvl="0" w:tplc="2E12B42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7D4815F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7"/>
  </w:num>
  <w:num w:numId="8">
    <w:abstractNumId w:val="4"/>
  </w:num>
  <w:num w:numId="9">
    <w:abstractNumId w:val="19"/>
  </w:num>
  <w:num w:numId="10">
    <w:abstractNumId w:val="8"/>
  </w:num>
  <w:num w:numId="11">
    <w:abstractNumId w:val="10"/>
  </w:num>
  <w:num w:numId="12">
    <w:abstractNumId w:val="12"/>
  </w:num>
  <w:num w:numId="13">
    <w:abstractNumId w:val="20"/>
  </w:num>
  <w:num w:numId="14">
    <w:abstractNumId w:val="9"/>
  </w:num>
  <w:num w:numId="15">
    <w:abstractNumId w:val="13"/>
  </w:num>
  <w:num w:numId="16">
    <w:abstractNumId w:val="5"/>
  </w:num>
  <w:num w:numId="17">
    <w:abstractNumId w:val="14"/>
  </w:num>
  <w:num w:numId="18">
    <w:abstractNumId w:val="16"/>
  </w:num>
  <w:num w:numId="19">
    <w:abstractNumId w:val="1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D4"/>
    <w:rsid w:val="00004191"/>
    <w:rsid w:val="00012A38"/>
    <w:rsid w:val="00013702"/>
    <w:rsid w:val="0001564F"/>
    <w:rsid w:val="000271DE"/>
    <w:rsid w:val="00064560"/>
    <w:rsid w:val="0006693C"/>
    <w:rsid w:val="000737C8"/>
    <w:rsid w:val="0008218F"/>
    <w:rsid w:val="0009033A"/>
    <w:rsid w:val="000924D8"/>
    <w:rsid w:val="000A6674"/>
    <w:rsid w:val="000C29C9"/>
    <w:rsid w:val="000E18F6"/>
    <w:rsid w:val="001046A5"/>
    <w:rsid w:val="00107FDF"/>
    <w:rsid w:val="00133820"/>
    <w:rsid w:val="00146D51"/>
    <w:rsid w:val="00152B50"/>
    <w:rsid w:val="00196893"/>
    <w:rsid w:val="001D3290"/>
    <w:rsid w:val="001E032A"/>
    <w:rsid w:val="00214E46"/>
    <w:rsid w:val="00217092"/>
    <w:rsid w:val="00234C4A"/>
    <w:rsid w:val="00234C83"/>
    <w:rsid w:val="00234F59"/>
    <w:rsid w:val="00242DC8"/>
    <w:rsid w:val="00257923"/>
    <w:rsid w:val="00260CDA"/>
    <w:rsid w:val="0026683F"/>
    <w:rsid w:val="0027495E"/>
    <w:rsid w:val="00294BFB"/>
    <w:rsid w:val="002A1839"/>
    <w:rsid w:val="002C1536"/>
    <w:rsid w:val="002F749C"/>
    <w:rsid w:val="00300192"/>
    <w:rsid w:val="0032714C"/>
    <w:rsid w:val="00333AFE"/>
    <w:rsid w:val="00344063"/>
    <w:rsid w:val="003509D0"/>
    <w:rsid w:val="00360256"/>
    <w:rsid w:val="00372D22"/>
    <w:rsid w:val="00373B07"/>
    <w:rsid w:val="003870C0"/>
    <w:rsid w:val="00397D5E"/>
    <w:rsid w:val="003B0630"/>
    <w:rsid w:val="003B4D95"/>
    <w:rsid w:val="003D18B8"/>
    <w:rsid w:val="003D4A87"/>
    <w:rsid w:val="003D5C6D"/>
    <w:rsid w:val="003E7B25"/>
    <w:rsid w:val="003F1F0F"/>
    <w:rsid w:val="00444936"/>
    <w:rsid w:val="00447219"/>
    <w:rsid w:val="00451122"/>
    <w:rsid w:val="00453B75"/>
    <w:rsid w:val="004555F3"/>
    <w:rsid w:val="004742E6"/>
    <w:rsid w:val="00486128"/>
    <w:rsid w:val="00487C4B"/>
    <w:rsid w:val="004A1D40"/>
    <w:rsid w:val="004F3A1B"/>
    <w:rsid w:val="005007C3"/>
    <w:rsid w:val="005018DC"/>
    <w:rsid w:val="00514882"/>
    <w:rsid w:val="00515639"/>
    <w:rsid w:val="005206B0"/>
    <w:rsid w:val="00522847"/>
    <w:rsid w:val="00526A1E"/>
    <w:rsid w:val="00532ED4"/>
    <w:rsid w:val="005351B7"/>
    <w:rsid w:val="00556280"/>
    <w:rsid w:val="00560EDF"/>
    <w:rsid w:val="00574AF0"/>
    <w:rsid w:val="00584966"/>
    <w:rsid w:val="00597909"/>
    <w:rsid w:val="005D7075"/>
    <w:rsid w:val="005E480E"/>
    <w:rsid w:val="005F76BC"/>
    <w:rsid w:val="00610E4C"/>
    <w:rsid w:val="0063008C"/>
    <w:rsid w:val="0064010C"/>
    <w:rsid w:val="006454CB"/>
    <w:rsid w:val="006528A1"/>
    <w:rsid w:val="00653FE2"/>
    <w:rsid w:val="006739E6"/>
    <w:rsid w:val="006A1685"/>
    <w:rsid w:val="006A354C"/>
    <w:rsid w:val="006A4B88"/>
    <w:rsid w:val="006B2B41"/>
    <w:rsid w:val="006B4EA6"/>
    <w:rsid w:val="006D0A1B"/>
    <w:rsid w:val="006D41CE"/>
    <w:rsid w:val="006D7004"/>
    <w:rsid w:val="006E7355"/>
    <w:rsid w:val="006F419A"/>
    <w:rsid w:val="006F67DE"/>
    <w:rsid w:val="00740D94"/>
    <w:rsid w:val="00754A31"/>
    <w:rsid w:val="0076542E"/>
    <w:rsid w:val="00776795"/>
    <w:rsid w:val="00787AD3"/>
    <w:rsid w:val="00792DC6"/>
    <w:rsid w:val="00795792"/>
    <w:rsid w:val="007C123E"/>
    <w:rsid w:val="007C1F2A"/>
    <w:rsid w:val="007C71EE"/>
    <w:rsid w:val="007D2B5B"/>
    <w:rsid w:val="007D2F95"/>
    <w:rsid w:val="007F0583"/>
    <w:rsid w:val="007F4601"/>
    <w:rsid w:val="007F4E99"/>
    <w:rsid w:val="008125EA"/>
    <w:rsid w:val="008139C2"/>
    <w:rsid w:val="00835E68"/>
    <w:rsid w:val="0084163F"/>
    <w:rsid w:val="00865B31"/>
    <w:rsid w:val="00871C0C"/>
    <w:rsid w:val="00875056"/>
    <w:rsid w:val="00880DD2"/>
    <w:rsid w:val="008925CF"/>
    <w:rsid w:val="008B156F"/>
    <w:rsid w:val="008B2393"/>
    <w:rsid w:val="008C4C3D"/>
    <w:rsid w:val="008C6EC2"/>
    <w:rsid w:val="008D4451"/>
    <w:rsid w:val="008F7C32"/>
    <w:rsid w:val="00904005"/>
    <w:rsid w:val="0094386F"/>
    <w:rsid w:val="009449EF"/>
    <w:rsid w:val="0095284E"/>
    <w:rsid w:val="009551DA"/>
    <w:rsid w:val="009832B9"/>
    <w:rsid w:val="009900CB"/>
    <w:rsid w:val="0099712D"/>
    <w:rsid w:val="009A7072"/>
    <w:rsid w:val="009B5210"/>
    <w:rsid w:val="009B59AC"/>
    <w:rsid w:val="009C075B"/>
    <w:rsid w:val="009D0153"/>
    <w:rsid w:val="009D3A67"/>
    <w:rsid w:val="009D56E9"/>
    <w:rsid w:val="009E447C"/>
    <w:rsid w:val="009F19D8"/>
    <w:rsid w:val="009F6620"/>
    <w:rsid w:val="00A236EA"/>
    <w:rsid w:val="00A2500F"/>
    <w:rsid w:val="00A33713"/>
    <w:rsid w:val="00A659AA"/>
    <w:rsid w:val="00A72871"/>
    <w:rsid w:val="00A80834"/>
    <w:rsid w:val="00AA4534"/>
    <w:rsid w:val="00AA4D23"/>
    <w:rsid w:val="00AD2819"/>
    <w:rsid w:val="00AE28B3"/>
    <w:rsid w:val="00AE7380"/>
    <w:rsid w:val="00AF5A13"/>
    <w:rsid w:val="00B06377"/>
    <w:rsid w:val="00B14FF7"/>
    <w:rsid w:val="00B17301"/>
    <w:rsid w:val="00B2755F"/>
    <w:rsid w:val="00B474E4"/>
    <w:rsid w:val="00B55E70"/>
    <w:rsid w:val="00B626D9"/>
    <w:rsid w:val="00B73299"/>
    <w:rsid w:val="00B7432F"/>
    <w:rsid w:val="00B812CF"/>
    <w:rsid w:val="00BA45BA"/>
    <w:rsid w:val="00BC6365"/>
    <w:rsid w:val="00BF1D85"/>
    <w:rsid w:val="00C55C8B"/>
    <w:rsid w:val="00C612C5"/>
    <w:rsid w:val="00C96B33"/>
    <w:rsid w:val="00CA2264"/>
    <w:rsid w:val="00CA7DBD"/>
    <w:rsid w:val="00CC4432"/>
    <w:rsid w:val="00CC7CCB"/>
    <w:rsid w:val="00CD20AC"/>
    <w:rsid w:val="00CD740D"/>
    <w:rsid w:val="00CE43B2"/>
    <w:rsid w:val="00CE4AD9"/>
    <w:rsid w:val="00CE7718"/>
    <w:rsid w:val="00CF1B25"/>
    <w:rsid w:val="00D342FC"/>
    <w:rsid w:val="00D50507"/>
    <w:rsid w:val="00D518A6"/>
    <w:rsid w:val="00D6114F"/>
    <w:rsid w:val="00D76D08"/>
    <w:rsid w:val="00D833AB"/>
    <w:rsid w:val="00D87D24"/>
    <w:rsid w:val="00D92350"/>
    <w:rsid w:val="00D930BF"/>
    <w:rsid w:val="00DA1F63"/>
    <w:rsid w:val="00DA20DB"/>
    <w:rsid w:val="00DE5C93"/>
    <w:rsid w:val="00DF6A7A"/>
    <w:rsid w:val="00E01C63"/>
    <w:rsid w:val="00E1153C"/>
    <w:rsid w:val="00E1430C"/>
    <w:rsid w:val="00E24A70"/>
    <w:rsid w:val="00E41C67"/>
    <w:rsid w:val="00E70FB1"/>
    <w:rsid w:val="00EB3C92"/>
    <w:rsid w:val="00EC31F2"/>
    <w:rsid w:val="00ED2D38"/>
    <w:rsid w:val="00ED6121"/>
    <w:rsid w:val="00F01E1C"/>
    <w:rsid w:val="00F028A8"/>
    <w:rsid w:val="00F05187"/>
    <w:rsid w:val="00F17D89"/>
    <w:rsid w:val="00F331B9"/>
    <w:rsid w:val="00F47B70"/>
    <w:rsid w:val="00F57F2F"/>
    <w:rsid w:val="00F63288"/>
    <w:rsid w:val="00F66E31"/>
    <w:rsid w:val="00F81BDF"/>
    <w:rsid w:val="00F84B3F"/>
    <w:rsid w:val="00F863B7"/>
    <w:rsid w:val="00F86580"/>
    <w:rsid w:val="00F93A68"/>
    <w:rsid w:val="00FA10C1"/>
    <w:rsid w:val="00FC18C3"/>
    <w:rsid w:val="00FD29F3"/>
    <w:rsid w:val="00FD2B86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2832" w:hanging="2832"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985" w:hanging="1985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387" w:firstLine="0"/>
      <w:outlineLvl w:val="5"/>
    </w:pPr>
    <w:rPr>
      <w:rFonts w:ascii="Arial" w:hAnsi="Arial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5387" w:firstLine="0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Arial" w:eastAsia="Times New Roman" w:hAnsi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orpodeltesto2Carattere">
    <w:name w:val="Corpo del testo 2 Carattere"/>
    <w:rPr>
      <w:sz w:val="28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  <w:rPr>
      <w:sz w:val="28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  <w:sz w:val="24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/>
      <w:b/>
      <w:sz w:val="24"/>
    </w:rPr>
  </w:style>
  <w:style w:type="paragraph" w:styleId="Rientrocorpodeltesto">
    <w:name w:val="Body Text Indent"/>
    <w:basedOn w:val="Normale"/>
    <w:pPr>
      <w:ind w:left="1021" w:hanging="1021"/>
      <w:jc w:val="both"/>
    </w:pPr>
    <w:rPr>
      <w:rFonts w:ascii="Arial" w:hAnsi="Arial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Futura" w:eastAsia="SimSun" w:hAnsi="Futura" w:cs="Futura"/>
      <w:color w:val="000000"/>
      <w:sz w:val="24"/>
      <w:szCs w:val="24"/>
      <w:lang w:eastAsia="ar-SA"/>
    </w:rPr>
  </w:style>
  <w:style w:type="paragraph" w:customStyle="1" w:styleId="CM3">
    <w:name w:val="CM3"/>
    <w:basedOn w:val="Default"/>
    <w:next w:val="Default"/>
    <w:pPr>
      <w:spacing w:after="31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153"/>
    </w:pPr>
    <w:rPr>
      <w:rFonts w:cs="Times New Roman"/>
      <w:color w:val="auto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4253" w:right="284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le2">
    <w:name w:val="Title 2"/>
    <w:basedOn w:val="Titolo2"/>
    <w:pPr>
      <w:keepNext w:val="0"/>
      <w:numPr>
        <w:numId w:val="0"/>
      </w:numPr>
      <w:tabs>
        <w:tab w:val="left" w:pos="709"/>
        <w:tab w:val="left" w:leader="underscore" w:pos="9356"/>
      </w:tabs>
      <w:spacing w:before="240" w:after="240"/>
      <w:jc w:val="center"/>
      <w:outlineLvl w:val="9"/>
    </w:pPr>
    <w:rPr>
      <w:b/>
      <w:sz w:val="22"/>
    </w:rPr>
  </w:style>
  <w:style w:type="paragraph" w:styleId="Paragrafoelenco">
    <w:name w:val="List Paragraph"/>
    <w:basedOn w:val="Normale"/>
    <w:qFormat/>
    <w:pPr>
      <w:ind w:left="708"/>
    </w:pPr>
    <w:rPr>
      <w:rFonts w:ascii="Arial" w:hAnsi="Arial"/>
    </w:rPr>
  </w:style>
  <w:style w:type="paragraph" w:customStyle="1" w:styleId="Contenutocornice">
    <w:name w:val="Contenuto cornice"/>
    <w:basedOn w:val="Corpotesto"/>
  </w:style>
  <w:style w:type="paragraph" w:styleId="Corpodeltesto2">
    <w:name w:val="Body Text 2"/>
    <w:basedOn w:val="Normale"/>
    <w:link w:val="Corpodeltesto2Carattere1"/>
    <w:uiPriority w:val="99"/>
    <w:unhideWhenUsed/>
    <w:rsid w:val="005018DC"/>
    <w:pPr>
      <w:spacing w:after="120" w:line="480" w:lineRule="auto"/>
    </w:pPr>
  </w:style>
  <w:style w:type="character" w:customStyle="1" w:styleId="Corpodeltesto2Carattere1">
    <w:name w:val="Corpo del testo 2 Carattere1"/>
    <w:link w:val="Corpodeltesto2"/>
    <w:uiPriority w:val="99"/>
    <w:rsid w:val="005018DC"/>
    <w:rPr>
      <w:lang w:eastAsia="ar-SA"/>
    </w:rPr>
  </w:style>
  <w:style w:type="table" w:styleId="Grigliatabella">
    <w:name w:val="Table Grid"/>
    <w:basedOn w:val="Tabellanormale"/>
    <w:uiPriority w:val="59"/>
    <w:rsid w:val="00073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2832" w:hanging="2832"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985" w:hanging="1985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387" w:firstLine="0"/>
      <w:outlineLvl w:val="5"/>
    </w:pPr>
    <w:rPr>
      <w:rFonts w:ascii="Arial" w:hAnsi="Arial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5387" w:firstLine="0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Arial" w:eastAsia="Times New Roman" w:hAnsi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orpodeltesto2Carattere">
    <w:name w:val="Corpo del testo 2 Carattere"/>
    <w:rPr>
      <w:sz w:val="28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  <w:rPr>
      <w:sz w:val="28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  <w:sz w:val="24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/>
      <w:b/>
      <w:sz w:val="24"/>
    </w:rPr>
  </w:style>
  <w:style w:type="paragraph" w:styleId="Rientrocorpodeltesto">
    <w:name w:val="Body Text Indent"/>
    <w:basedOn w:val="Normale"/>
    <w:pPr>
      <w:ind w:left="1021" w:hanging="1021"/>
      <w:jc w:val="both"/>
    </w:pPr>
    <w:rPr>
      <w:rFonts w:ascii="Arial" w:hAnsi="Arial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Futura" w:eastAsia="SimSun" w:hAnsi="Futura" w:cs="Futura"/>
      <w:color w:val="000000"/>
      <w:sz w:val="24"/>
      <w:szCs w:val="24"/>
      <w:lang w:eastAsia="ar-SA"/>
    </w:rPr>
  </w:style>
  <w:style w:type="paragraph" w:customStyle="1" w:styleId="CM3">
    <w:name w:val="CM3"/>
    <w:basedOn w:val="Default"/>
    <w:next w:val="Default"/>
    <w:pPr>
      <w:spacing w:after="31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153"/>
    </w:pPr>
    <w:rPr>
      <w:rFonts w:cs="Times New Roman"/>
      <w:color w:val="auto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4253" w:right="284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le2">
    <w:name w:val="Title 2"/>
    <w:basedOn w:val="Titolo2"/>
    <w:pPr>
      <w:keepNext w:val="0"/>
      <w:numPr>
        <w:numId w:val="0"/>
      </w:numPr>
      <w:tabs>
        <w:tab w:val="left" w:pos="709"/>
        <w:tab w:val="left" w:leader="underscore" w:pos="9356"/>
      </w:tabs>
      <w:spacing w:before="240" w:after="240"/>
      <w:jc w:val="center"/>
      <w:outlineLvl w:val="9"/>
    </w:pPr>
    <w:rPr>
      <w:b/>
      <w:sz w:val="22"/>
    </w:rPr>
  </w:style>
  <w:style w:type="paragraph" w:styleId="Paragrafoelenco">
    <w:name w:val="List Paragraph"/>
    <w:basedOn w:val="Normale"/>
    <w:qFormat/>
    <w:pPr>
      <w:ind w:left="708"/>
    </w:pPr>
    <w:rPr>
      <w:rFonts w:ascii="Arial" w:hAnsi="Arial"/>
    </w:rPr>
  </w:style>
  <w:style w:type="paragraph" w:customStyle="1" w:styleId="Contenutocornice">
    <w:name w:val="Contenuto cornice"/>
    <w:basedOn w:val="Corpotesto"/>
  </w:style>
  <w:style w:type="paragraph" w:styleId="Corpodeltesto2">
    <w:name w:val="Body Text 2"/>
    <w:basedOn w:val="Normale"/>
    <w:link w:val="Corpodeltesto2Carattere1"/>
    <w:uiPriority w:val="99"/>
    <w:unhideWhenUsed/>
    <w:rsid w:val="005018DC"/>
    <w:pPr>
      <w:spacing w:after="120" w:line="480" w:lineRule="auto"/>
    </w:pPr>
  </w:style>
  <w:style w:type="character" w:customStyle="1" w:styleId="Corpodeltesto2Carattere1">
    <w:name w:val="Corpo del testo 2 Carattere1"/>
    <w:link w:val="Corpodeltesto2"/>
    <w:uiPriority w:val="99"/>
    <w:rsid w:val="005018DC"/>
    <w:rPr>
      <w:lang w:eastAsia="ar-SA"/>
    </w:rPr>
  </w:style>
  <w:style w:type="table" w:styleId="Grigliatabella">
    <w:name w:val="Table Grid"/>
    <w:basedOn w:val="Tabellanormale"/>
    <w:uiPriority w:val="59"/>
    <w:rsid w:val="00073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779E-E87E-447C-8C51-84C20CA0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SANITARIO NAZIONALE</vt:lpstr>
    </vt:vector>
  </TitlesOfParts>
  <Company>Hewlett-Packard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NAZIONALE</dc:title>
  <dc:creator>Osp.</dc:creator>
  <cp:lastModifiedBy>Giuseppe Palumbo</cp:lastModifiedBy>
  <cp:revision>2</cp:revision>
  <cp:lastPrinted>2022-05-03T09:02:00Z</cp:lastPrinted>
  <dcterms:created xsi:type="dcterms:W3CDTF">2025-01-28T11:53:00Z</dcterms:created>
  <dcterms:modified xsi:type="dcterms:W3CDTF">2025-01-28T11:53:00Z</dcterms:modified>
</cp:coreProperties>
</file>