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B3B1B" w14:textId="77777777" w:rsidR="00504B93" w:rsidRDefault="00504B93" w:rsidP="000F1409">
      <w:pPr>
        <w:pStyle w:val="Default"/>
        <w:tabs>
          <w:tab w:val="left" w:pos="3402"/>
        </w:tabs>
        <w:ind w:left="240"/>
        <w:jc w:val="both"/>
        <w:rPr>
          <w:rFonts w:hint="eastAsia"/>
        </w:rPr>
      </w:pPr>
    </w:p>
    <w:p w14:paraId="335D0626" w14:textId="77777777" w:rsidR="00685F02" w:rsidRDefault="00685F02" w:rsidP="000F140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Helvetica" w:eastAsia="Arial Unicode MS" w:hAnsi="Arial Unicode MS" w:cs="Arial Unicode MS"/>
          <w:color w:val="000000"/>
          <w:sz w:val="22"/>
          <w:szCs w:val="22"/>
          <w:bdr w:val="nil"/>
          <w:lang w:eastAsia="it-IT"/>
        </w:rPr>
      </w:pPr>
    </w:p>
    <w:p w14:paraId="0C38C929" w14:textId="7BFDB4B0" w:rsidR="005B36BB" w:rsidRPr="006A1379" w:rsidRDefault="00406EDF" w:rsidP="000F1409">
      <w:pPr>
        <w:jc w:val="both"/>
        <w:rPr>
          <w:rFonts w:ascii="Arial" w:hAnsi="Arial" w:cs="Arial"/>
          <w:b/>
          <w:sz w:val="22"/>
          <w:szCs w:val="22"/>
        </w:rPr>
      </w:pPr>
      <w:r w:rsidRPr="006A1379">
        <w:rPr>
          <w:rFonts w:ascii="Arial" w:hAnsi="Arial" w:cs="Arial"/>
          <w:b/>
          <w:sz w:val="22"/>
          <w:szCs w:val="22"/>
        </w:rPr>
        <w:t>Capitolato Tecnico per l’</w:t>
      </w:r>
      <w:r w:rsidR="00685F02" w:rsidRPr="006A1379">
        <w:rPr>
          <w:rFonts w:ascii="Arial" w:hAnsi="Arial" w:cs="Arial"/>
          <w:b/>
          <w:sz w:val="22"/>
          <w:szCs w:val="22"/>
        </w:rPr>
        <w:t>approvvigionamento</w:t>
      </w:r>
      <w:r w:rsidR="00E928D3" w:rsidRPr="006A1379">
        <w:rPr>
          <w:rFonts w:ascii="Arial" w:hAnsi="Arial" w:cs="Arial"/>
          <w:b/>
          <w:sz w:val="22"/>
          <w:szCs w:val="22"/>
        </w:rPr>
        <w:t>, con la formula del c/deposito,</w:t>
      </w:r>
      <w:r w:rsidR="00685F02" w:rsidRPr="006A1379">
        <w:rPr>
          <w:rFonts w:ascii="Arial" w:hAnsi="Arial" w:cs="Arial"/>
          <w:b/>
          <w:sz w:val="22"/>
          <w:szCs w:val="22"/>
        </w:rPr>
        <w:t xml:space="preserve"> di </w:t>
      </w:r>
      <w:r w:rsidR="0065554B" w:rsidRPr="006A1379">
        <w:rPr>
          <w:rFonts w:ascii="Arial" w:hAnsi="Arial" w:cs="Arial"/>
          <w:b/>
          <w:sz w:val="22"/>
          <w:szCs w:val="22"/>
        </w:rPr>
        <w:t>stent periferici e carotidei</w:t>
      </w:r>
      <w:r w:rsidR="005B36BB" w:rsidRPr="006A1379">
        <w:rPr>
          <w:rFonts w:ascii="Arial" w:hAnsi="Arial" w:cs="Arial"/>
          <w:b/>
          <w:sz w:val="22"/>
          <w:szCs w:val="22"/>
        </w:rPr>
        <w:t xml:space="preserve"> per </w:t>
      </w:r>
      <w:r w:rsidR="00E905D5" w:rsidRPr="006A1379">
        <w:rPr>
          <w:rFonts w:ascii="Arial" w:hAnsi="Arial" w:cs="Arial"/>
          <w:b/>
          <w:sz w:val="22"/>
          <w:szCs w:val="22"/>
        </w:rPr>
        <w:t xml:space="preserve">le UU OO di </w:t>
      </w:r>
      <w:r w:rsidR="005B36BB" w:rsidRPr="006A1379">
        <w:rPr>
          <w:rFonts w:ascii="Arial" w:hAnsi="Arial" w:cs="Arial"/>
          <w:b/>
          <w:sz w:val="22"/>
          <w:szCs w:val="22"/>
        </w:rPr>
        <w:t>Emodinamica e C</w:t>
      </w:r>
      <w:r w:rsidR="0065554B" w:rsidRPr="006A1379">
        <w:rPr>
          <w:rFonts w:ascii="Arial" w:hAnsi="Arial" w:cs="Arial"/>
          <w:b/>
          <w:sz w:val="22"/>
          <w:szCs w:val="22"/>
        </w:rPr>
        <w:t xml:space="preserve">hirurgia vascolare </w:t>
      </w:r>
      <w:r w:rsidR="00E905D5" w:rsidRPr="006A1379">
        <w:rPr>
          <w:rFonts w:ascii="Arial" w:hAnsi="Arial" w:cs="Arial"/>
          <w:b/>
          <w:sz w:val="22"/>
          <w:szCs w:val="22"/>
        </w:rPr>
        <w:t>dell</w:t>
      </w:r>
      <w:r w:rsidR="001C106D" w:rsidRPr="006A1379">
        <w:rPr>
          <w:rFonts w:ascii="Arial" w:hAnsi="Arial" w:cs="Arial"/>
          <w:b/>
          <w:sz w:val="22"/>
          <w:szCs w:val="22"/>
        </w:rPr>
        <w:t>’</w:t>
      </w:r>
      <w:r w:rsidR="00E905D5" w:rsidRPr="006A1379">
        <w:rPr>
          <w:rFonts w:ascii="Arial" w:hAnsi="Arial" w:cs="Arial"/>
          <w:b/>
          <w:sz w:val="22"/>
          <w:szCs w:val="22"/>
        </w:rPr>
        <w:t>ASP di Agrigento</w:t>
      </w:r>
      <w:r w:rsidR="005B36BB" w:rsidRPr="006A1379">
        <w:rPr>
          <w:rFonts w:ascii="Arial" w:hAnsi="Arial" w:cs="Arial"/>
          <w:b/>
          <w:sz w:val="22"/>
          <w:szCs w:val="22"/>
        </w:rPr>
        <w:t>.</w:t>
      </w:r>
    </w:p>
    <w:p w14:paraId="7989EEC0" w14:textId="77777777" w:rsidR="005B36BB" w:rsidRPr="00E905D5" w:rsidRDefault="005B36BB" w:rsidP="000F1409">
      <w:pPr>
        <w:jc w:val="both"/>
        <w:rPr>
          <w:b/>
          <w:sz w:val="20"/>
          <w:szCs w:val="20"/>
        </w:rPr>
      </w:pPr>
    </w:p>
    <w:p w14:paraId="514C353D" w14:textId="77777777" w:rsidR="0007086F" w:rsidRPr="006A1379" w:rsidRDefault="0007086F" w:rsidP="000F1409">
      <w:pPr>
        <w:numPr>
          <w:ilvl w:val="0"/>
          <w:numId w:val="16"/>
        </w:numPr>
        <w:jc w:val="both"/>
        <w:rPr>
          <w:rFonts w:ascii="Arial" w:hAnsi="Arial" w:cs="Arial"/>
          <w:b/>
          <w:sz w:val="22"/>
          <w:szCs w:val="22"/>
        </w:rPr>
      </w:pPr>
      <w:r w:rsidRPr="006A1379">
        <w:rPr>
          <w:rFonts w:ascii="Arial" w:hAnsi="Arial" w:cs="Arial"/>
          <w:b/>
          <w:sz w:val="22"/>
          <w:szCs w:val="22"/>
        </w:rPr>
        <w:t>STENT PERIFERICO AUTOESPANDIBILE IN NITINOL</w:t>
      </w:r>
      <w:r w:rsidR="00B37DF4" w:rsidRPr="006A1379">
        <w:rPr>
          <w:rFonts w:ascii="Arial" w:hAnsi="Arial" w:cs="Arial"/>
          <w:b/>
          <w:sz w:val="22"/>
          <w:szCs w:val="22"/>
        </w:rPr>
        <w:t xml:space="preserve"> </w:t>
      </w:r>
    </w:p>
    <w:p w14:paraId="29BA3D55" w14:textId="5325D8F8" w:rsidR="005C3E3F" w:rsidRPr="006A1379" w:rsidRDefault="000419DE" w:rsidP="000F1409">
      <w:pPr>
        <w:ind w:left="84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Cod. CPV:</w:t>
      </w:r>
      <w:r w:rsidR="00761F42">
        <w:rPr>
          <w:rFonts w:ascii="Arial" w:hAnsi="Arial" w:cs="Arial"/>
          <w:b/>
          <w:sz w:val="22"/>
          <w:szCs w:val="22"/>
        </w:rPr>
        <w:t xml:space="preserve"> </w:t>
      </w:r>
      <w:r w:rsidR="00761F42" w:rsidRPr="00761F42">
        <w:rPr>
          <w:rFonts w:ascii="Arial" w:hAnsi="Arial" w:cs="Arial"/>
          <w:b/>
          <w:sz w:val="22"/>
          <w:szCs w:val="22"/>
        </w:rPr>
        <w:t>33111730-7 (Presidi per angioplastica)</w:t>
      </w:r>
    </w:p>
    <w:p w14:paraId="73A343A5" w14:textId="4A2FE03C" w:rsidR="00EE0B93" w:rsidRPr="006A1379" w:rsidRDefault="00256250" w:rsidP="000F1409">
      <w:pPr>
        <w:ind w:left="844"/>
        <w:jc w:val="both"/>
        <w:rPr>
          <w:rFonts w:ascii="Arial" w:hAnsi="Arial" w:cs="Arial"/>
          <w:b/>
          <w:sz w:val="22"/>
          <w:szCs w:val="22"/>
        </w:rPr>
      </w:pPr>
      <w:r w:rsidRPr="006A1379">
        <w:rPr>
          <w:rFonts w:ascii="Arial" w:hAnsi="Arial" w:cs="Arial"/>
          <w:b/>
          <w:sz w:val="22"/>
          <w:szCs w:val="22"/>
        </w:rPr>
        <w:t>Fabbisogno annuo presunto</w:t>
      </w:r>
      <w:r w:rsidR="00E928D3" w:rsidRPr="006A1379">
        <w:rPr>
          <w:rFonts w:ascii="Arial" w:hAnsi="Arial" w:cs="Arial"/>
          <w:b/>
          <w:sz w:val="22"/>
          <w:szCs w:val="22"/>
        </w:rPr>
        <w:t xml:space="preserve">: </w:t>
      </w:r>
      <w:r w:rsidR="005C3E3F" w:rsidRPr="006A1379">
        <w:rPr>
          <w:rFonts w:ascii="Arial" w:hAnsi="Arial" w:cs="Arial"/>
          <w:b/>
          <w:sz w:val="22"/>
          <w:szCs w:val="22"/>
        </w:rPr>
        <w:t>60 pz.</w:t>
      </w:r>
    </w:p>
    <w:p w14:paraId="77064C70" w14:textId="77777777" w:rsidR="00256250" w:rsidRPr="006A1379" w:rsidRDefault="00256250" w:rsidP="000F1409">
      <w:pPr>
        <w:ind w:left="844"/>
        <w:jc w:val="both"/>
        <w:rPr>
          <w:rFonts w:ascii="Arial" w:hAnsi="Arial" w:cs="Arial"/>
          <w:b/>
          <w:sz w:val="22"/>
          <w:szCs w:val="22"/>
        </w:rPr>
      </w:pPr>
    </w:p>
    <w:p w14:paraId="5966FB0A" w14:textId="77777777" w:rsidR="0065554B" w:rsidRPr="006A1379" w:rsidRDefault="009E37E3" w:rsidP="000F1409">
      <w:p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 xml:space="preserve">Si richiede </w:t>
      </w:r>
      <w:r w:rsidR="0065554B" w:rsidRPr="006A1379">
        <w:rPr>
          <w:rFonts w:ascii="Arial" w:hAnsi="Arial" w:cs="Arial"/>
          <w:sz w:val="22"/>
          <w:szCs w:val="22"/>
        </w:rPr>
        <w:t xml:space="preserve">stent periferico autoespandibile, con design OTW, costituito da </w:t>
      </w:r>
      <w:r w:rsidR="00F368E6" w:rsidRPr="006A1379">
        <w:rPr>
          <w:rFonts w:ascii="Arial" w:hAnsi="Arial" w:cs="Arial"/>
          <w:sz w:val="22"/>
          <w:szCs w:val="22"/>
        </w:rPr>
        <w:t>monofilamenti</w:t>
      </w:r>
      <w:r w:rsidR="0065554B" w:rsidRPr="006A1379">
        <w:rPr>
          <w:rFonts w:ascii="Arial" w:hAnsi="Arial" w:cs="Arial"/>
          <w:sz w:val="22"/>
          <w:szCs w:val="22"/>
        </w:rPr>
        <w:t xml:space="preserve"> </w:t>
      </w:r>
      <w:r w:rsidR="0007086F" w:rsidRPr="006A1379">
        <w:rPr>
          <w:rFonts w:ascii="Arial" w:hAnsi="Arial" w:cs="Arial"/>
          <w:sz w:val="22"/>
          <w:szCs w:val="22"/>
        </w:rPr>
        <w:t xml:space="preserve">indipendenti in </w:t>
      </w:r>
      <w:proofErr w:type="spellStart"/>
      <w:r w:rsidR="0007086F" w:rsidRPr="006A1379">
        <w:rPr>
          <w:rFonts w:ascii="Arial" w:hAnsi="Arial" w:cs="Arial"/>
          <w:sz w:val="22"/>
          <w:szCs w:val="22"/>
        </w:rPr>
        <w:t>nitinol</w:t>
      </w:r>
      <w:proofErr w:type="spellEnd"/>
      <w:r w:rsidR="0007086F" w:rsidRPr="006A1379">
        <w:rPr>
          <w:rFonts w:ascii="Arial" w:hAnsi="Arial" w:cs="Arial"/>
          <w:sz w:val="22"/>
          <w:szCs w:val="22"/>
        </w:rPr>
        <w:t xml:space="preserve"> al fine di</w:t>
      </w:r>
      <w:r w:rsidR="0065554B" w:rsidRPr="006A1379">
        <w:rPr>
          <w:rFonts w:ascii="Arial" w:hAnsi="Arial" w:cs="Arial"/>
          <w:sz w:val="22"/>
          <w:szCs w:val="22"/>
        </w:rPr>
        <w:t xml:space="preserve"> consentire un ottimale adattamento all’anatomia del vaso ma anche il movimento del segmento femoro-popliteo e deve possedere elevata capacità di:</w:t>
      </w:r>
    </w:p>
    <w:p w14:paraId="5EB99043" w14:textId="77777777" w:rsidR="0065554B" w:rsidRPr="006A1379" w:rsidRDefault="0065554B" w:rsidP="00010CAF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>-</w:t>
      </w:r>
      <w:r w:rsidRPr="006A1379">
        <w:rPr>
          <w:rFonts w:ascii="Arial" w:hAnsi="Arial" w:cs="Arial"/>
          <w:sz w:val="22"/>
          <w:szCs w:val="22"/>
        </w:rPr>
        <w:tab/>
        <w:t xml:space="preserve">Resistenza alla compressione, caratteristica che permette di resistere al </w:t>
      </w:r>
      <w:proofErr w:type="spellStart"/>
      <w:r w:rsidRPr="006A1379">
        <w:rPr>
          <w:rFonts w:ascii="Arial" w:hAnsi="Arial" w:cs="Arial"/>
          <w:sz w:val="22"/>
          <w:szCs w:val="22"/>
        </w:rPr>
        <w:t>recoil</w:t>
      </w:r>
      <w:proofErr w:type="spellEnd"/>
      <w:r w:rsidRPr="006A1379">
        <w:rPr>
          <w:rFonts w:ascii="Arial" w:hAnsi="Arial" w:cs="Arial"/>
          <w:sz w:val="22"/>
          <w:szCs w:val="22"/>
        </w:rPr>
        <w:t xml:space="preserve"> del vaso;</w:t>
      </w:r>
    </w:p>
    <w:p w14:paraId="0FE04E2F" w14:textId="77777777" w:rsidR="0065554B" w:rsidRPr="006A1379" w:rsidRDefault="0065554B" w:rsidP="00010CAF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>-</w:t>
      </w:r>
      <w:r w:rsidRPr="006A1379">
        <w:rPr>
          <w:rFonts w:ascii="Arial" w:hAnsi="Arial" w:cs="Arial"/>
          <w:sz w:val="22"/>
          <w:szCs w:val="22"/>
        </w:rPr>
        <w:tab/>
        <w:t xml:space="preserve">Resistenza al </w:t>
      </w:r>
      <w:proofErr w:type="spellStart"/>
      <w:r w:rsidRPr="006A1379">
        <w:rPr>
          <w:rFonts w:ascii="Arial" w:hAnsi="Arial" w:cs="Arial"/>
          <w:sz w:val="22"/>
          <w:szCs w:val="22"/>
        </w:rPr>
        <w:t>kinking</w:t>
      </w:r>
      <w:proofErr w:type="spellEnd"/>
      <w:r w:rsidRPr="006A1379">
        <w:rPr>
          <w:rFonts w:ascii="Arial" w:hAnsi="Arial" w:cs="Arial"/>
          <w:sz w:val="22"/>
          <w:szCs w:val="22"/>
        </w:rPr>
        <w:t xml:space="preserve">, garantendo una completa pervietà dello stent anche nelle zone di piegamento più </w:t>
      </w:r>
      <w:r w:rsidR="0007086F" w:rsidRPr="006A1379">
        <w:rPr>
          <w:rFonts w:ascii="Arial" w:hAnsi="Arial" w:cs="Arial"/>
          <w:sz w:val="22"/>
          <w:szCs w:val="22"/>
        </w:rPr>
        <w:t>accentuato</w:t>
      </w:r>
      <w:r w:rsidRPr="006A1379">
        <w:rPr>
          <w:rFonts w:ascii="Arial" w:hAnsi="Arial" w:cs="Arial"/>
          <w:sz w:val="22"/>
          <w:szCs w:val="22"/>
        </w:rPr>
        <w:t xml:space="preserve">; </w:t>
      </w:r>
    </w:p>
    <w:p w14:paraId="2B240D82" w14:textId="77777777" w:rsidR="0065554B" w:rsidRPr="006A1379" w:rsidRDefault="0065554B" w:rsidP="00010CAF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>-</w:t>
      </w:r>
      <w:r w:rsidRPr="006A1379">
        <w:rPr>
          <w:rFonts w:ascii="Arial" w:hAnsi="Arial" w:cs="Arial"/>
          <w:sz w:val="22"/>
          <w:szCs w:val="22"/>
        </w:rPr>
        <w:tab/>
        <w:t>Resisten</w:t>
      </w:r>
      <w:r w:rsidR="0007086F" w:rsidRPr="006A1379">
        <w:rPr>
          <w:rFonts w:ascii="Arial" w:hAnsi="Arial" w:cs="Arial"/>
          <w:sz w:val="22"/>
          <w:szCs w:val="22"/>
        </w:rPr>
        <w:t xml:space="preserve">za alla frattura </w:t>
      </w:r>
      <w:r w:rsidRPr="006A1379">
        <w:rPr>
          <w:rFonts w:ascii="Arial" w:hAnsi="Arial" w:cs="Arial"/>
          <w:sz w:val="22"/>
          <w:szCs w:val="22"/>
        </w:rPr>
        <w:t>confermata da studi clinici;</w:t>
      </w:r>
    </w:p>
    <w:p w14:paraId="2127030E" w14:textId="77777777" w:rsidR="0065554B" w:rsidRPr="006A1379" w:rsidRDefault="0065554B" w:rsidP="00010CAF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>-</w:t>
      </w:r>
      <w:r w:rsidRPr="006A1379">
        <w:rPr>
          <w:rFonts w:ascii="Arial" w:hAnsi="Arial" w:cs="Arial"/>
          <w:sz w:val="22"/>
          <w:szCs w:val="22"/>
        </w:rPr>
        <w:tab/>
        <w:t>Dinamicità nel rilascio, per consentire maggiore o minore compattamento al fine di</w:t>
      </w:r>
    </w:p>
    <w:p w14:paraId="70ACE6DB" w14:textId="77777777" w:rsidR="0065554B" w:rsidRPr="006A1379" w:rsidRDefault="0065554B" w:rsidP="00010CAF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>trattare anche lesioni altamente calcifiche;</w:t>
      </w:r>
    </w:p>
    <w:p w14:paraId="3421574C" w14:textId="77777777" w:rsidR="0065554B" w:rsidRPr="006A1379" w:rsidRDefault="0007086F" w:rsidP="00010CAF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>-</w:t>
      </w:r>
      <w:r w:rsidRPr="006A1379">
        <w:rPr>
          <w:rFonts w:ascii="Arial" w:hAnsi="Arial" w:cs="Arial"/>
          <w:sz w:val="22"/>
          <w:szCs w:val="22"/>
        </w:rPr>
        <w:tab/>
        <w:t xml:space="preserve">Minima Chronic </w:t>
      </w:r>
      <w:proofErr w:type="spellStart"/>
      <w:r w:rsidRPr="006A1379">
        <w:rPr>
          <w:rFonts w:ascii="Arial" w:hAnsi="Arial" w:cs="Arial"/>
          <w:sz w:val="22"/>
          <w:szCs w:val="22"/>
        </w:rPr>
        <w:t>Outward</w:t>
      </w:r>
      <w:proofErr w:type="spellEnd"/>
      <w:r w:rsidRPr="006A1379">
        <w:rPr>
          <w:rFonts w:ascii="Arial" w:hAnsi="Arial" w:cs="Arial"/>
          <w:sz w:val="22"/>
          <w:szCs w:val="22"/>
        </w:rPr>
        <w:t xml:space="preserve"> Force </w:t>
      </w:r>
      <w:r w:rsidR="0065554B" w:rsidRPr="006A1379">
        <w:rPr>
          <w:rFonts w:ascii="Arial" w:hAnsi="Arial" w:cs="Arial"/>
          <w:sz w:val="22"/>
          <w:szCs w:val="22"/>
        </w:rPr>
        <w:t>che fornisce la capacità di evitare il processo infiammatorio e di conseguenza la restenosi del vaso.</w:t>
      </w:r>
    </w:p>
    <w:p w14:paraId="7E1EBC46" w14:textId="77777777" w:rsidR="0065554B" w:rsidRPr="006A1379" w:rsidRDefault="0065554B" w:rsidP="000F1409">
      <w:pPr>
        <w:jc w:val="both"/>
        <w:rPr>
          <w:rFonts w:ascii="Arial" w:hAnsi="Arial" w:cs="Arial"/>
          <w:sz w:val="22"/>
          <w:szCs w:val="22"/>
        </w:rPr>
      </w:pPr>
    </w:p>
    <w:p w14:paraId="7C29B613" w14:textId="77777777" w:rsidR="0065554B" w:rsidRPr="006A1379" w:rsidRDefault="0065554B" w:rsidP="000F1409">
      <w:p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 xml:space="preserve">Lo stent a noi necessario deve avere indicazione per l’uso nei vasi periferici a seguito del fallimento dell’angioplastica percutanea transluminale (PTA) </w:t>
      </w:r>
      <w:r w:rsidR="0007086F" w:rsidRPr="006A1379">
        <w:rPr>
          <w:rFonts w:ascii="Arial" w:hAnsi="Arial" w:cs="Arial"/>
          <w:sz w:val="22"/>
          <w:szCs w:val="22"/>
        </w:rPr>
        <w:t xml:space="preserve">con pallone </w:t>
      </w:r>
      <w:r w:rsidRPr="006A1379">
        <w:rPr>
          <w:rFonts w:ascii="Arial" w:hAnsi="Arial" w:cs="Arial"/>
          <w:sz w:val="22"/>
          <w:szCs w:val="22"/>
        </w:rPr>
        <w:t xml:space="preserve">e deve essere compatibile con guida di calibro massimo 0.018”, deve inoltre essere disponibile </w:t>
      </w:r>
      <w:r w:rsidR="0007086F" w:rsidRPr="006A1379">
        <w:rPr>
          <w:rFonts w:ascii="Arial" w:hAnsi="Arial" w:cs="Arial"/>
          <w:sz w:val="22"/>
          <w:szCs w:val="22"/>
        </w:rPr>
        <w:t>nelle seguenti gamme di</w:t>
      </w:r>
      <w:r w:rsidRPr="006A1379">
        <w:rPr>
          <w:rFonts w:ascii="Arial" w:hAnsi="Arial" w:cs="Arial"/>
          <w:sz w:val="22"/>
          <w:szCs w:val="22"/>
        </w:rPr>
        <w:t xml:space="preserve"> misure:</w:t>
      </w:r>
    </w:p>
    <w:p w14:paraId="673ADF6D" w14:textId="77777777" w:rsidR="0065554B" w:rsidRPr="006A1379" w:rsidRDefault="0065554B" w:rsidP="000F1409">
      <w:pPr>
        <w:jc w:val="both"/>
        <w:rPr>
          <w:rFonts w:ascii="Arial" w:hAnsi="Arial" w:cs="Arial"/>
          <w:sz w:val="22"/>
          <w:szCs w:val="22"/>
        </w:rPr>
      </w:pPr>
    </w:p>
    <w:p w14:paraId="589A416C" w14:textId="4D94F847" w:rsidR="0065554B" w:rsidRPr="006A1379" w:rsidRDefault="0065554B" w:rsidP="000F1409">
      <w:p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>Lunghezza</w:t>
      </w:r>
      <w:r w:rsidRPr="006A1379">
        <w:rPr>
          <w:rFonts w:ascii="Arial" w:hAnsi="Arial" w:cs="Arial"/>
          <w:sz w:val="22"/>
          <w:szCs w:val="22"/>
        </w:rPr>
        <w:tab/>
      </w:r>
      <w:r w:rsidR="0007086F" w:rsidRPr="006A1379">
        <w:rPr>
          <w:rFonts w:ascii="Arial" w:hAnsi="Arial" w:cs="Arial"/>
          <w:sz w:val="22"/>
          <w:szCs w:val="22"/>
        </w:rPr>
        <w:t xml:space="preserve">da </w:t>
      </w:r>
      <w:r w:rsidRPr="006A1379">
        <w:rPr>
          <w:rFonts w:ascii="Arial" w:hAnsi="Arial" w:cs="Arial"/>
          <w:sz w:val="22"/>
          <w:szCs w:val="22"/>
        </w:rPr>
        <w:t>20</w:t>
      </w:r>
      <w:r w:rsidR="0007086F" w:rsidRPr="006A1379">
        <w:rPr>
          <w:rFonts w:ascii="Arial" w:hAnsi="Arial" w:cs="Arial"/>
          <w:sz w:val="22"/>
          <w:szCs w:val="22"/>
        </w:rPr>
        <w:t xml:space="preserve"> </w:t>
      </w:r>
      <w:r w:rsidR="00097EFE" w:rsidRPr="006A1379">
        <w:rPr>
          <w:rFonts w:ascii="Arial" w:hAnsi="Arial" w:cs="Arial"/>
          <w:sz w:val="22"/>
          <w:szCs w:val="22"/>
        </w:rPr>
        <w:t>a 200</w:t>
      </w:r>
      <w:r w:rsidRPr="006A1379">
        <w:rPr>
          <w:rFonts w:ascii="Arial" w:hAnsi="Arial" w:cs="Arial"/>
          <w:sz w:val="22"/>
          <w:szCs w:val="22"/>
        </w:rPr>
        <w:t xml:space="preserve"> mm</w:t>
      </w:r>
    </w:p>
    <w:p w14:paraId="30CCAA7F" w14:textId="77777777" w:rsidR="0065554B" w:rsidRPr="006A1379" w:rsidRDefault="0065554B" w:rsidP="000F1409">
      <w:p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>Diametro esterno</w:t>
      </w:r>
      <w:r w:rsidRPr="006A1379">
        <w:rPr>
          <w:rFonts w:ascii="Arial" w:hAnsi="Arial" w:cs="Arial"/>
          <w:sz w:val="22"/>
          <w:szCs w:val="22"/>
        </w:rPr>
        <w:tab/>
      </w:r>
      <w:r w:rsidR="0007086F" w:rsidRPr="006A1379">
        <w:rPr>
          <w:rFonts w:ascii="Arial" w:hAnsi="Arial" w:cs="Arial"/>
          <w:sz w:val="22"/>
          <w:szCs w:val="22"/>
        </w:rPr>
        <w:t xml:space="preserve">da </w:t>
      </w:r>
      <w:r w:rsidRPr="006A1379">
        <w:rPr>
          <w:rFonts w:ascii="Arial" w:hAnsi="Arial" w:cs="Arial"/>
          <w:sz w:val="22"/>
          <w:szCs w:val="22"/>
        </w:rPr>
        <w:t xml:space="preserve">4.5 </w:t>
      </w:r>
      <w:r w:rsidR="0007086F" w:rsidRPr="006A1379">
        <w:rPr>
          <w:rFonts w:ascii="Arial" w:hAnsi="Arial" w:cs="Arial"/>
          <w:sz w:val="22"/>
          <w:szCs w:val="22"/>
        </w:rPr>
        <w:t>a</w:t>
      </w:r>
      <w:r w:rsidRPr="006A1379">
        <w:rPr>
          <w:rFonts w:ascii="Arial" w:hAnsi="Arial" w:cs="Arial"/>
          <w:sz w:val="22"/>
          <w:szCs w:val="22"/>
        </w:rPr>
        <w:t xml:space="preserve"> 7.5 mm</w:t>
      </w:r>
    </w:p>
    <w:p w14:paraId="36B590F2" w14:textId="77777777" w:rsidR="0065554B" w:rsidRPr="006A1379" w:rsidRDefault="0065554B" w:rsidP="000F1409">
      <w:p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>SHAFT</w:t>
      </w:r>
      <w:r w:rsidR="0007086F" w:rsidRPr="006A1379">
        <w:rPr>
          <w:rFonts w:ascii="Arial" w:hAnsi="Arial" w:cs="Arial"/>
          <w:sz w:val="22"/>
          <w:szCs w:val="22"/>
        </w:rPr>
        <w:t xml:space="preserve"> tipologia </w:t>
      </w:r>
      <w:r w:rsidRPr="006A1379">
        <w:rPr>
          <w:rFonts w:ascii="Arial" w:hAnsi="Arial" w:cs="Arial"/>
          <w:sz w:val="22"/>
          <w:szCs w:val="22"/>
        </w:rPr>
        <w:t>Over-the-</w:t>
      </w:r>
      <w:proofErr w:type="spellStart"/>
      <w:r w:rsidRPr="006A1379">
        <w:rPr>
          <w:rFonts w:ascii="Arial" w:hAnsi="Arial" w:cs="Arial"/>
          <w:sz w:val="22"/>
          <w:szCs w:val="22"/>
        </w:rPr>
        <w:t>wire</w:t>
      </w:r>
      <w:proofErr w:type="spellEnd"/>
      <w:r w:rsidR="0007086F" w:rsidRPr="006A1379">
        <w:rPr>
          <w:rFonts w:ascii="Arial" w:hAnsi="Arial" w:cs="Arial"/>
          <w:sz w:val="22"/>
          <w:szCs w:val="22"/>
        </w:rPr>
        <w:t xml:space="preserve"> e con lunghezze 80 e</w:t>
      </w:r>
      <w:r w:rsidRPr="006A1379">
        <w:rPr>
          <w:rFonts w:ascii="Arial" w:hAnsi="Arial" w:cs="Arial"/>
          <w:sz w:val="22"/>
          <w:szCs w:val="22"/>
        </w:rPr>
        <w:t xml:space="preserve"> 120 cm</w:t>
      </w:r>
      <w:r w:rsidR="0007086F" w:rsidRPr="006A1379">
        <w:rPr>
          <w:rFonts w:ascii="Arial" w:hAnsi="Arial" w:cs="Arial"/>
          <w:sz w:val="22"/>
          <w:szCs w:val="22"/>
        </w:rPr>
        <w:t>, presenza di 2 markers.</w:t>
      </w:r>
    </w:p>
    <w:p w14:paraId="6E866057" w14:textId="77777777" w:rsidR="0065554B" w:rsidRPr="006A1379" w:rsidRDefault="0065554B" w:rsidP="000F1409">
      <w:pPr>
        <w:jc w:val="both"/>
        <w:rPr>
          <w:rFonts w:ascii="Arial" w:hAnsi="Arial" w:cs="Arial"/>
          <w:sz w:val="22"/>
          <w:szCs w:val="22"/>
        </w:rPr>
      </w:pPr>
    </w:p>
    <w:p w14:paraId="342ACDEF" w14:textId="4A3C8D25" w:rsidR="005C5360" w:rsidRPr="006A1379" w:rsidRDefault="0007086F" w:rsidP="000F1409">
      <w:pPr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A1379">
        <w:rPr>
          <w:rFonts w:ascii="Arial" w:hAnsi="Arial" w:cs="Arial"/>
          <w:b/>
          <w:sz w:val="22"/>
          <w:szCs w:val="22"/>
        </w:rPr>
        <w:t>STENT BALLOON ESPANDABLE PERIFERICO</w:t>
      </w:r>
      <w:r w:rsidR="00EE0B93" w:rsidRPr="006A1379">
        <w:rPr>
          <w:rFonts w:ascii="Arial" w:hAnsi="Arial" w:cs="Arial"/>
          <w:b/>
          <w:sz w:val="22"/>
          <w:szCs w:val="22"/>
        </w:rPr>
        <w:t xml:space="preserve"> </w:t>
      </w:r>
      <w:r w:rsidR="00C46EDC" w:rsidRPr="006A1379">
        <w:rPr>
          <w:rFonts w:ascii="Arial" w:hAnsi="Arial" w:cs="Arial"/>
          <w:b/>
          <w:sz w:val="22"/>
          <w:szCs w:val="22"/>
        </w:rPr>
        <w:t>IN COBALTO</w:t>
      </w:r>
      <w:r w:rsidR="00EE0B93" w:rsidRPr="006A1379">
        <w:rPr>
          <w:rFonts w:ascii="Arial" w:hAnsi="Arial" w:cs="Arial"/>
          <w:b/>
          <w:sz w:val="22"/>
          <w:szCs w:val="22"/>
        </w:rPr>
        <w:t>-CROMO</w:t>
      </w:r>
    </w:p>
    <w:p w14:paraId="556A97D0" w14:textId="5E236276" w:rsidR="005C3E3F" w:rsidRPr="006A1379" w:rsidRDefault="00093C74" w:rsidP="000F14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44"/>
        <w:jc w:val="both"/>
        <w:rPr>
          <w:rFonts w:ascii="Arial" w:hAnsi="Arial" w:cs="Arial"/>
          <w:b/>
          <w:sz w:val="22"/>
          <w:szCs w:val="22"/>
        </w:rPr>
      </w:pPr>
      <w:r w:rsidRPr="00093C74">
        <w:rPr>
          <w:rFonts w:ascii="Arial" w:hAnsi="Arial" w:cs="Arial"/>
          <w:b/>
          <w:sz w:val="22"/>
          <w:szCs w:val="22"/>
        </w:rPr>
        <w:t>Cod. CPV: 33111730-7 (Presidi per angioplastica)</w:t>
      </w:r>
    </w:p>
    <w:p w14:paraId="754EF83A" w14:textId="77777777" w:rsidR="005C3E3F" w:rsidRPr="006A1379" w:rsidRDefault="005C3E3F" w:rsidP="000F14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44"/>
        <w:jc w:val="both"/>
        <w:rPr>
          <w:rFonts w:ascii="Arial" w:hAnsi="Arial" w:cs="Arial"/>
          <w:b/>
          <w:sz w:val="22"/>
          <w:szCs w:val="22"/>
        </w:rPr>
      </w:pPr>
      <w:r w:rsidRPr="006A1379">
        <w:rPr>
          <w:rFonts w:ascii="Arial" w:hAnsi="Arial" w:cs="Arial"/>
          <w:b/>
          <w:sz w:val="22"/>
          <w:szCs w:val="22"/>
        </w:rPr>
        <w:t>Fabbisogno annuo presunto: 60 pz.</w:t>
      </w:r>
    </w:p>
    <w:p w14:paraId="692B2C0E" w14:textId="77777777" w:rsidR="00EE0B93" w:rsidRPr="006A1379" w:rsidRDefault="00EE0B93" w:rsidP="000F14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44"/>
        <w:jc w:val="both"/>
        <w:rPr>
          <w:rFonts w:ascii="Arial" w:hAnsi="Arial" w:cs="Arial"/>
          <w:b/>
          <w:sz w:val="22"/>
          <w:szCs w:val="22"/>
        </w:rPr>
      </w:pPr>
    </w:p>
    <w:p w14:paraId="3845F3F2" w14:textId="77777777" w:rsidR="0007086F" w:rsidRPr="006A1379" w:rsidRDefault="0007086F" w:rsidP="000F1409">
      <w:p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 xml:space="preserve">Si richiede stent periferico indicato per il trattamento delle lesioni aterosclerotiche de novo o </w:t>
      </w:r>
      <w:proofErr w:type="spellStart"/>
      <w:r w:rsidRPr="006A1379">
        <w:rPr>
          <w:rFonts w:ascii="Arial" w:hAnsi="Arial" w:cs="Arial"/>
          <w:sz w:val="22"/>
          <w:szCs w:val="22"/>
        </w:rPr>
        <w:t>ristenosi</w:t>
      </w:r>
      <w:proofErr w:type="spellEnd"/>
      <w:r w:rsidRPr="006A1379">
        <w:rPr>
          <w:rFonts w:ascii="Arial" w:hAnsi="Arial" w:cs="Arial"/>
          <w:sz w:val="22"/>
          <w:szCs w:val="22"/>
        </w:rPr>
        <w:t xml:space="preserve"> nelle arterie periferiche con le seguenti caratteristiche: </w:t>
      </w:r>
    </w:p>
    <w:p w14:paraId="6EAC631A" w14:textId="77777777" w:rsidR="0007086F" w:rsidRPr="006A1379" w:rsidRDefault="0007086F" w:rsidP="000F1409">
      <w:pPr>
        <w:pStyle w:val="Paragrafoelenco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>Lega di cobalto-cromo (</w:t>
      </w:r>
      <w:proofErr w:type="spellStart"/>
      <w:r w:rsidRPr="006A1379">
        <w:rPr>
          <w:rFonts w:ascii="Arial" w:hAnsi="Arial" w:cs="Arial"/>
          <w:sz w:val="22"/>
          <w:szCs w:val="22"/>
        </w:rPr>
        <w:t>CoCr</w:t>
      </w:r>
      <w:proofErr w:type="spellEnd"/>
      <w:r w:rsidRPr="006A1379">
        <w:rPr>
          <w:rFonts w:ascii="Arial" w:hAnsi="Arial" w:cs="Arial"/>
          <w:sz w:val="22"/>
          <w:szCs w:val="22"/>
        </w:rPr>
        <w:t xml:space="preserve">) </w:t>
      </w:r>
    </w:p>
    <w:p w14:paraId="6662D4A1" w14:textId="77777777" w:rsidR="0007086F" w:rsidRPr="006A1379" w:rsidRDefault="0007086F" w:rsidP="000F1409">
      <w:pPr>
        <w:pStyle w:val="Paragrafoelenco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 xml:space="preserve">espandibile su palloncino e premontato sul palloncino </w:t>
      </w:r>
    </w:p>
    <w:p w14:paraId="78840BD0" w14:textId="77777777" w:rsidR="0007086F" w:rsidRPr="006A1379" w:rsidRDefault="0007086F" w:rsidP="000F1409">
      <w:pPr>
        <w:pStyle w:val="Paragrafoelenco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 xml:space="preserve">sistema di rilascio dello stent over the </w:t>
      </w:r>
      <w:proofErr w:type="spellStart"/>
      <w:r w:rsidRPr="006A1379">
        <w:rPr>
          <w:rFonts w:ascii="Arial" w:hAnsi="Arial" w:cs="Arial"/>
          <w:sz w:val="22"/>
          <w:szCs w:val="22"/>
        </w:rPr>
        <w:t>wire</w:t>
      </w:r>
      <w:proofErr w:type="spellEnd"/>
      <w:r w:rsidRPr="006A1379">
        <w:rPr>
          <w:rFonts w:ascii="Arial" w:hAnsi="Arial" w:cs="Arial"/>
          <w:sz w:val="22"/>
          <w:szCs w:val="22"/>
        </w:rPr>
        <w:t xml:space="preserve"> (OTW).</w:t>
      </w:r>
    </w:p>
    <w:p w14:paraId="7CC616E8" w14:textId="77777777" w:rsidR="0007086F" w:rsidRPr="006A1379" w:rsidRDefault="0007086F" w:rsidP="000F1409">
      <w:pPr>
        <w:pStyle w:val="Paragrafoelenco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 xml:space="preserve">design dello stent a celle aperte, con caratteristiche che massimizzino la flessibilità e la </w:t>
      </w:r>
      <w:proofErr w:type="spellStart"/>
      <w:r w:rsidRPr="006A1379">
        <w:rPr>
          <w:rFonts w:ascii="Arial" w:hAnsi="Arial" w:cs="Arial"/>
          <w:sz w:val="22"/>
          <w:szCs w:val="22"/>
        </w:rPr>
        <w:t>conformabilità</w:t>
      </w:r>
      <w:proofErr w:type="spellEnd"/>
    </w:p>
    <w:p w14:paraId="5669B54C" w14:textId="77777777" w:rsidR="0007086F" w:rsidRPr="006A1379" w:rsidRDefault="0007086F" w:rsidP="000F1409">
      <w:pPr>
        <w:pStyle w:val="Paragrafoelenco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 xml:space="preserve">Markers </w:t>
      </w:r>
      <w:r w:rsidR="00EE0B93" w:rsidRPr="006A1379">
        <w:rPr>
          <w:rFonts w:ascii="Arial" w:hAnsi="Arial" w:cs="Arial"/>
          <w:sz w:val="22"/>
          <w:szCs w:val="22"/>
        </w:rPr>
        <w:t>sul corpo dello stent</w:t>
      </w:r>
    </w:p>
    <w:p w14:paraId="305CF78E" w14:textId="77777777" w:rsidR="0007086F" w:rsidRPr="006A1379" w:rsidRDefault="0007086F" w:rsidP="000F1409">
      <w:pPr>
        <w:pStyle w:val="Paragrafoelenco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 xml:space="preserve">Compatibile con filo guida da 0.035” </w:t>
      </w:r>
    </w:p>
    <w:p w14:paraId="7991DF58" w14:textId="77777777" w:rsidR="0007086F" w:rsidRPr="006A1379" w:rsidRDefault="0007086F" w:rsidP="000F1409">
      <w:pPr>
        <w:pStyle w:val="Paragrafoelenco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>Shaft dispon</w:t>
      </w:r>
      <w:r w:rsidR="00F368E6" w:rsidRPr="006A1379">
        <w:rPr>
          <w:rFonts w:ascii="Arial" w:hAnsi="Arial" w:cs="Arial"/>
          <w:sz w:val="22"/>
          <w:szCs w:val="22"/>
        </w:rPr>
        <w:t>ibile in lunghezze almeno da 75</w:t>
      </w:r>
      <w:r w:rsidRPr="006A1379">
        <w:rPr>
          <w:rFonts w:ascii="Arial" w:hAnsi="Arial" w:cs="Arial"/>
          <w:sz w:val="22"/>
          <w:szCs w:val="22"/>
        </w:rPr>
        <w:t xml:space="preserve"> a 135 cm</w:t>
      </w:r>
    </w:p>
    <w:p w14:paraId="6C322E39" w14:textId="77777777" w:rsidR="0007086F" w:rsidRPr="006A1379" w:rsidRDefault="0007086F" w:rsidP="000F1409">
      <w:pPr>
        <w:pStyle w:val="Paragrafoelenco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>Compatibilità con introduttore da 6 F</w:t>
      </w:r>
    </w:p>
    <w:p w14:paraId="5C243944" w14:textId="2958206A" w:rsidR="0007086F" w:rsidRPr="006A1379" w:rsidRDefault="00EE0B93" w:rsidP="000F1409">
      <w:pPr>
        <w:pStyle w:val="Paragrafoelenco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>Gamma lunghezze</w:t>
      </w:r>
      <w:r w:rsidR="0007086F" w:rsidRPr="006A1379">
        <w:rPr>
          <w:rFonts w:ascii="Arial" w:hAnsi="Arial" w:cs="Arial"/>
          <w:sz w:val="22"/>
          <w:szCs w:val="22"/>
        </w:rPr>
        <w:t>:</w:t>
      </w:r>
      <w:r w:rsidRPr="006A1379">
        <w:rPr>
          <w:rFonts w:ascii="Arial" w:hAnsi="Arial" w:cs="Arial"/>
          <w:sz w:val="22"/>
          <w:szCs w:val="22"/>
        </w:rPr>
        <w:t xml:space="preserve"> almeno</w:t>
      </w:r>
      <w:r w:rsidR="0007086F" w:rsidRPr="006A1379">
        <w:rPr>
          <w:rFonts w:ascii="Arial" w:hAnsi="Arial" w:cs="Arial"/>
          <w:sz w:val="22"/>
          <w:szCs w:val="22"/>
        </w:rPr>
        <w:t xml:space="preserve"> </w:t>
      </w:r>
      <w:r w:rsidRPr="006A1379">
        <w:rPr>
          <w:rFonts w:ascii="Arial" w:hAnsi="Arial" w:cs="Arial"/>
          <w:sz w:val="22"/>
          <w:szCs w:val="22"/>
        </w:rPr>
        <w:t xml:space="preserve">da 15 a </w:t>
      </w:r>
      <w:r w:rsidR="00EF7115" w:rsidRPr="006A1379">
        <w:rPr>
          <w:rFonts w:ascii="Arial" w:hAnsi="Arial" w:cs="Arial"/>
          <w:sz w:val="22"/>
          <w:szCs w:val="22"/>
        </w:rPr>
        <w:t>55 mm</w:t>
      </w:r>
    </w:p>
    <w:p w14:paraId="74B5C994" w14:textId="77777777" w:rsidR="0007086F" w:rsidRPr="006A1379" w:rsidRDefault="00EE0B93" w:rsidP="000F1409">
      <w:pPr>
        <w:pStyle w:val="Paragrafoelenco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>Gamma diametri</w:t>
      </w:r>
      <w:r w:rsidR="0007086F" w:rsidRPr="006A1379">
        <w:rPr>
          <w:rFonts w:ascii="Arial" w:hAnsi="Arial" w:cs="Arial"/>
          <w:sz w:val="22"/>
          <w:szCs w:val="22"/>
        </w:rPr>
        <w:t xml:space="preserve">: </w:t>
      </w:r>
      <w:r w:rsidRPr="006A1379">
        <w:rPr>
          <w:rFonts w:ascii="Arial" w:hAnsi="Arial" w:cs="Arial"/>
          <w:sz w:val="22"/>
          <w:szCs w:val="22"/>
        </w:rPr>
        <w:t xml:space="preserve">almeno da </w:t>
      </w:r>
      <w:r w:rsidR="0007086F" w:rsidRPr="006A1379">
        <w:rPr>
          <w:rFonts w:ascii="Arial" w:hAnsi="Arial" w:cs="Arial"/>
          <w:sz w:val="22"/>
          <w:szCs w:val="22"/>
        </w:rPr>
        <w:t>4</w:t>
      </w:r>
      <w:r w:rsidRPr="006A1379">
        <w:rPr>
          <w:rFonts w:ascii="Arial" w:hAnsi="Arial" w:cs="Arial"/>
          <w:sz w:val="22"/>
          <w:szCs w:val="22"/>
        </w:rPr>
        <w:t xml:space="preserve"> a </w:t>
      </w:r>
      <w:r w:rsidR="0007086F" w:rsidRPr="006A1379">
        <w:rPr>
          <w:rFonts w:ascii="Arial" w:hAnsi="Arial" w:cs="Arial"/>
          <w:sz w:val="22"/>
          <w:szCs w:val="22"/>
        </w:rPr>
        <w:t xml:space="preserve">10 mm </w:t>
      </w:r>
    </w:p>
    <w:p w14:paraId="7D0337D6" w14:textId="77777777" w:rsidR="0007086F" w:rsidRPr="006A1379" w:rsidRDefault="0007086F" w:rsidP="000F1409">
      <w:pPr>
        <w:pStyle w:val="Paragrafoelenco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 xml:space="preserve">Accorciamento: </w:t>
      </w:r>
      <w:r w:rsidRPr="006A1379">
        <w:rPr>
          <w:rFonts w:ascii="Arial" w:hAnsi="Arial" w:cs="Arial"/>
          <w:sz w:val="22"/>
          <w:szCs w:val="22"/>
        </w:rPr>
        <w:sym w:font="Symbol" w:char="F0B1"/>
      </w:r>
      <w:r w:rsidRPr="006A1379">
        <w:rPr>
          <w:rFonts w:ascii="Arial" w:hAnsi="Arial" w:cs="Arial"/>
          <w:sz w:val="22"/>
          <w:szCs w:val="22"/>
        </w:rPr>
        <w:t xml:space="preserve"> 10% max.</w:t>
      </w:r>
    </w:p>
    <w:p w14:paraId="7F81FD5B" w14:textId="77777777" w:rsidR="0007086F" w:rsidRPr="006A1379" w:rsidRDefault="0007086F" w:rsidP="000F1409">
      <w:pPr>
        <w:pStyle w:val="Paragrafoelenco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 xml:space="preserve">Massimo </w:t>
      </w:r>
      <w:proofErr w:type="spellStart"/>
      <w:r w:rsidRPr="006A1379">
        <w:rPr>
          <w:rFonts w:ascii="Arial" w:hAnsi="Arial" w:cs="Arial"/>
          <w:sz w:val="22"/>
          <w:szCs w:val="22"/>
        </w:rPr>
        <w:t>recoil</w:t>
      </w:r>
      <w:proofErr w:type="spellEnd"/>
      <w:r w:rsidRPr="006A1379">
        <w:rPr>
          <w:rFonts w:ascii="Arial" w:hAnsi="Arial" w:cs="Arial"/>
          <w:sz w:val="22"/>
          <w:szCs w:val="22"/>
        </w:rPr>
        <w:t xml:space="preserve">: </w:t>
      </w:r>
      <w:r w:rsidR="00EE0B93" w:rsidRPr="006A1379">
        <w:rPr>
          <w:rFonts w:ascii="Arial" w:hAnsi="Arial" w:cs="Arial"/>
          <w:sz w:val="22"/>
          <w:szCs w:val="22"/>
        </w:rPr>
        <w:t>&lt;15</w:t>
      </w:r>
      <w:r w:rsidRPr="006A1379">
        <w:rPr>
          <w:rFonts w:ascii="Arial" w:hAnsi="Arial" w:cs="Arial"/>
          <w:sz w:val="22"/>
          <w:szCs w:val="22"/>
        </w:rPr>
        <w:t xml:space="preserve">% </w:t>
      </w:r>
    </w:p>
    <w:p w14:paraId="054CC0B7" w14:textId="77777777" w:rsidR="000902B8" w:rsidRPr="006A1379" w:rsidRDefault="000902B8" w:rsidP="000F1409">
      <w:pPr>
        <w:jc w:val="both"/>
        <w:rPr>
          <w:rFonts w:ascii="Arial" w:hAnsi="Arial" w:cs="Arial"/>
          <w:sz w:val="22"/>
          <w:szCs w:val="22"/>
        </w:rPr>
      </w:pPr>
    </w:p>
    <w:p w14:paraId="38E18C90" w14:textId="77777777" w:rsidR="0007086F" w:rsidRPr="006A1379" w:rsidRDefault="00EE0B93" w:rsidP="000F1409">
      <w:pPr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A1379">
        <w:rPr>
          <w:rFonts w:ascii="Arial" w:hAnsi="Arial" w:cs="Arial"/>
          <w:b/>
          <w:sz w:val="22"/>
          <w:szCs w:val="22"/>
        </w:rPr>
        <w:t>STENT CAROTIDEO AUTOESPANDIBILE IN NITINOL</w:t>
      </w:r>
    </w:p>
    <w:p w14:paraId="2D9A9197" w14:textId="014CBD90" w:rsidR="00ED7CCA" w:rsidRPr="006A1379" w:rsidRDefault="00E12783" w:rsidP="000F14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84"/>
        <w:jc w:val="both"/>
        <w:rPr>
          <w:rFonts w:ascii="Arial" w:hAnsi="Arial" w:cs="Arial"/>
          <w:b/>
          <w:sz w:val="22"/>
          <w:szCs w:val="22"/>
        </w:rPr>
      </w:pPr>
      <w:r w:rsidRPr="00E12783">
        <w:rPr>
          <w:rFonts w:ascii="Arial" w:hAnsi="Arial" w:cs="Arial"/>
          <w:b/>
          <w:sz w:val="22"/>
          <w:szCs w:val="22"/>
        </w:rPr>
        <w:t xml:space="preserve">Cod. CPV: </w:t>
      </w:r>
      <w:r w:rsidR="00821A58" w:rsidRPr="00821A58">
        <w:rPr>
          <w:rFonts w:ascii="Arial" w:hAnsi="Arial" w:cs="Arial"/>
          <w:b/>
          <w:sz w:val="22"/>
          <w:szCs w:val="22"/>
        </w:rPr>
        <w:t>33184200-5</w:t>
      </w:r>
      <w:r w:rsidR="00821A58">
        <w:rPr>
          <w:rFonts w:ascii="Arial" w:hAnsi="Arial" w:cs="Arial"/>
          <w:b/>
          <w:sz w:val="22"/>
          <w:szCs w:val="22"/>
        </w:rPr>
        <w:t xml:space="preserve"> (</w:t>
      </w:r>
      <w:r w:rsidR="00821A58" w:rsidRPr="00821A58">
        <w:rPr>
          <w:rFonts w:ascii="Arial" w:hAnsi="Arial" w:cs="Arial"/>
          <w:b/>
          <w:sz w:val="22"/>
          <w:szCs w:val="22"/>
        </w:rPr>
        <w:t>Protesi vascolari</w:t>
      </w:r>
      <w:r w:rsidR="00821A58">
        <w:rPr>
          <w:rFonts w:ascii="Arial" w:hAnsi="Arial" w:cs="Arial"/>
          <w:b/>
          <w:sz w:val="22"/>
          <w:szCs w:val="22"/>
        </w:rPr>
        <w:t>)</w:t>
      </w:r>
    </w:p>
    <w:p w14:paraId="1DD01BA2" w14:textId="77777777" w:rsidR="00ED7CCA" w:rsidRPr="006A1379" w:rsidRDefault="00ED7CCA" w:rsidP="000F14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84"/>
        <w:jc w:val="both"/>
        <w:rPr>
          <w:rFonts w:ascii="Arial" w:hAnsi="Arial" w:cs="Arial"/>
          <w:b/>
          <w:sz w:val="22"/>
          <w:szCs w:val="22"/>
        </w:rPr>
      </w:pPr>
      <w:r w:rsidRPr="006A1379">
        <w:rPr>
          <w:rFonts w:ascii="Arial" w:hAnsi="Arial" w:cs="Arial"/>
          <w:b/>
          <w:sz w:val="22"/>
          <w:szCs w:val="22"/>
        </w:rPr>
        <w:t>Fabbisogno annuo presunto: 60 pz.</w:t>
      </w:r>
    </w:p>
    <w:p w14:paraId="08397551" w14:textId="77777777" w:rsidR="00ED7CCA" w:rsidRPr="006A1379" w:rsidRDefault="00ED7CCA" w:rsidP="000F14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84"/>
        <w:jc w:val="both"/>
        <w:rPr>
          <w:rFonts w:ascii="Arial" w:hAnsi="Arial" w:cs="Arial"/>
          <w:b/>
          <w:sz w:val="22"/>
          <w:szCs w:val="22"/>
        </w:rPr>
      </w:pPr>
    </w:p>
    <w:p w14:paraId="3192ABEA" w14:textId="77777777" w:rsidR="00EE0B93" w:rsidRPr="006A1379" w:rsidRDefault="00EE0B93" w:rsidP="000F1409">
      <w:p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 xml:space="preserve">Si richiede stent carotideo in Nitinol, autoespandibile indicato per l’uso su pazienti affetti da patologie aterosclerotiche delle arterie carotidi con le seguenti caratteristiche: </w:t>
      </w:r>
    </w:p>
    <w:p w14:paraId="62D9FB9C" w14:textId="77777777" w:rsidR="00EE0B93" w:rsidRPr="006A1379" w:rsidRDefault="00EE0B93" w:rsidP="000F1409">
      <w:pPr>
        <w:pStyle w:val="Paragrafoelenco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 xml:space="preserve">Stent in </w:t>
      </w:r>
      <w:r w:rsidR="00E905D5" w:rsidRPr="006A1379">
        <w:rPr>
          <w:rFonts w:ascii="Arial" w:hAnsi="Arial" w:cs="Arial"/>
          <w:sz w:val="22"/>
          <w:szCs w:val="22"/>
        </w:rPr>
        <w:t>Nitinol</w:t>
      </w:r>
      <w:r w:rsidRPr="006A1379">
        <w:rPr>
          <w:rFonts w:ascii="Arial" w:hAnsi="Arial" w:cs="Arial"/>
          <w:sz w:val="22"/>
          <w:szCs w:val="22"/>
        </w:rPr>
        <w:t xml:space="preserve"> premontato su un sistema di rilascio RX (Rapid Exchange) </w:t>
      </w:r>
    </w:p>
    <w:p w14:paraId="5F967413" w14:textId="77777777" w:rsidR="00EE0B93" w:rsidRPr="006A1379" w:rsidRDefault="00A01095" w:rsidP="000F1409">
      <w:pPr>
        <w:pStyle w:val="Paragrafoelenco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>D</w:t>
      </w:r>
      <w:r w:rsidR="00EE0B93" w:rsidRPr="006A1379">
        <w:rPr>
          <w:rFonts w:ascii="Arial" w:hAnsi="Arial" w:cs="Arial"/>
          <w:sz w:val="22"/>
          <w:szCs w:val="22"/>
        </w:rPr>
        <w:t xml:space="preserve">esign dello stent a celle chiuse </w:t>
      </w:r>
    </w:p>
    <w:p w14:paraId="29EFE607" w14:textId="77777777" w:rsidR="00EE0B93" w:rsidRPr="006A1379" w:rsidRDefault="00EE0B93" w:rsidP="000F1409">
      <w:pPr>
        <w:pStyle w:val="Paragrafoelenco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>Elevata flessibilità per conformarsi alle diverse anatomie</w:t>
      </w:r>
    </w:p>
    <w:p w14:paraId="73586E4F" w14:textId="77777777" w:rsidR="00EE0B93" w:rsidRPr="006A1379" w:rsidRDefault="00EE0B93" w:rsidP="000F1409">
      <w:pPr>
        <w:pStyle w:val="Paragrafoelenco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>diversa forza radiale per fronteggiare le varie morfologie delle lesioni</w:t>
      </w:r>
    </w:p>
    <w:p w14:paraId="228CCFC0" w14:textId="77777777" w:rsidR="00EE0B93" w:rsidRPr="006A1379" w:rsidRDefault="00EE0B93" w:rsidP="000F1409">
      <w:pPr>
        <w:pStyle w:val="Paragrafoelenco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 xml:space="preserve">estremità distali svasate per migliorare la stabilità e la sicurezza riducendo il rischio di intrappolamento con i filtri di protezione embolica.  </w:t>
      </w:r>
    </w:p>
    <w:p w14:paraId="0F0AC6C1" w14:textId="77777777" w:rsidR="00EE0B93" w:rsidRPr="006A1379" w:rsidRDefault="00EE0B93" w:rsidP="000F1409">
      <w:pPr>
        <w:pStyle w:val="Paragrafoelenco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>Sistema di rilascio RX (</w:t>
      </w:r>
      <w:proofErr w:type="spellStart"/>
      <w:r w:rsidRPr="006A1379">
        <w:rPr>
          <w:rFonts w:ascii="Arial" w:hAnsi="Arial" w:cs="Arial"/>
          <w:sz w:val="22"/>
          <w:szCs w:val="22"/>
        </w:rPr>
        <w:t>rapid</w:t>
      </w:r>
      <w:proofErr w:type="spellEnd"/>
      <w:r w:rsidRPr="006A137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1379">
        <w:rPr>
          <w:rFonts w:ascii="Arial" w:hAnsi="Arial" w:cs="Arial"/>
          <w:sz w:val="22"/>
          <w:szCs w:val="22"/>
        </w:rPr>
        <w:t>exchange</w:t>
      </w:r>
      <w:proofErr w:type="spellEnd"/>
      <w:r w:rsidRPr="006A1379">
        <w:rPr>
          <w:rFonts w:ascii="Arial" w:hAnsi="Arial" w:cs="Arial"/>
          <w:sz w:val="22"/>
          <w:szCs w:val="22"/>
        </w:rPr>
        <w:t>)</w:t>
      </w:r>
    </w:p>
    <w:p w14:paraId="2B7790F6" w14:textId="77777777" w:rsidR="00EE0B93" w:rsidRPr="006A1379" w:rsidRDefault="00EE0B93" w:rsidP="000F1409">
      <w:pPr>
        <w:pStyle w:val="Paragrafoelenco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>punta morbida ed atraumatica</w:t>
      </w:r>
    </w:p>
    <w:p w14:paraId="250105B6" w14:textId="77777777" w:rsidR="00EE0B93" w:rsidRPr="006A1379" w:rsidRDefault="00EE0B93" w:rsidP="000F1409">
      <w:pPr>
        <w:pStyle w:val="Paragrafoelenco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 xml:space="preserve">Marker radiopachi </w:t>
      </w:r>
    </w:p>
    <w:p w14:paraId="3344D083" w14:textId="77777777" w:rsidR="00EE0B93" w:rsidRPr="006A1379" w:rsidRDefault="00EE0B93" w:rsidP="000F1409">
      <w:pPr>
        <w:pStyle w:val="Paragrafoelenco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 xml:space="preserve">Lunghezza stelo del catetere almeno da 135 cm, compatibile con guida 0.014” e introduttore 6 F. </w:t>
      </w:r>
    </w:p>
    <w:p w14:paraId="720010AC" w14:textId="77777777" w:rsidR="00EE0B93" w:rsidRPr="006A1379" w:rsidRDefault="00EE0B93" w:rsidP="000F1409">
      <w:pPr>
        <w:pStyle w:val="Paragrafoelenco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>Sistema di rilascio a singola mano che aumenta la precisione durante il rilascio dello stent</w:t>
      </w:r>
    </w:p>
    <w:p w14:paraId="078C8395" w14:textId="77777777" w:rsidR="00EE0B93" w:rsidRPr="006A1379" w:rsidRDefault="00EE0B93" w:rsidP="000F1409">
      <w:pPr>
        <w:pStyle w:val="Paragrafoelenco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>Due tipi di configurazioni dello stent, dritta e rastremata</w:t>
      </w:r>
    </w:p>
    <w:p w14:paraId="34A0B097" w14:textId="77777777" w:rsidR="00EE0B93" w:rsidRPr="006A1379" w:rsidRDefault="00EE0B93" w:rsidP="000F1409">
      <w:pPr>
        <w:pStyle w:val="Paragrafoelenco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 xml:space="preserve">Misure della configurazione dritta: almeno da 7 a 10 mm </w:t>
      </w:r>
    </w:p>
    <w:p w14:paraId="13A352F2" w14:textId="77777777" w:rsidR="00EE0B93" w:rsidRPr="006A1379" w:rsidRDefault="00EE0B93" w:rsidP="000F1409">
      <w:pPr>
        <w:pStyle w:val="Paragrafoelenco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>Misure della configurazione rastremata:</w:t>
      </w:r>
      <w:r w:rsidR="005C60E2" w:rsidRPr="006A1379">
        <w:rPr>
          <w:rFonts w:ascii="Arial" w:hAnsi="Arial" w:cs="Arial"/>
          <w:sz w:val="22"/>
          <w:szCs w:val="22"/>
        </w:rPr>
        <w:t xml:space="preserve"> almeno da 6/</w:t>
      </w:r>
      <w:r w:rsidRPr="006A1379">
        <w:rPr>
          <w:rFonts w:ascii="Arial" w:hAnsi="Arial" w:cs="Arial"/>
          <w:sz w:val="22"/>
          <w:szCs w:val="22"/>
        </w:rPr>
        <w:t>8</w:t>
      </w:r>
      <w:r w:rsidR="005C60E2" w:rsidRPr="006A1379">
        <w:rPr>
          <w:rFonts w:ascii="Arial" w:hAnsi="Arial" w:cs="Arial"/>
          <w:sz w:val="22"/>
          <w:szCs w:val="22"/>
        </w:rPr>
        <w:t xml:space="preserve"> a 8/10</w:t>
      </w:r>
      <w:r w:rsidRPr="006A1379">
        <w:rPr>
          <w:rFonts w:ascii="Arial" w:hAnsi="Arial" w:cs="Arial"/>
          <w:sz w:val="22"/>
          <w:szCs w:val="22"/>
        </w:rPr>
        <w:t xml:space="preserve"> mm</w:t>
      </w:r>
    </w:p>
    <w:p w14:paraId="7BB1C954" w14:textId="77777777" w:rsidR="00EE0B93" w:rsidRPr="006A1379" w:rsidRDefault="005C60E2" w:rsidP="000F1409">
      <w:pPr>
        <w:pStyle w:val="Paragrafoelenco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>Gamma lunghezze</w:t>
      </w:r>
      <w:r w:rsidR="00EE0B93" w:rsidRPr="006A1379">
        <w:rPr>
          <w:rFonts w:ascii="Arial" w:hAnsi="Arial" w:cs="Arial"/>
          <w:sz w:val="22"/>
          <w:szCs w:val="22"/>
        </w:rPr>
        <w:t xml:space="preserve">: </w:t>
      </w:r>
      <w:r w:rsidRPr="006A1379">
        <w:rPr>
          <w:rFonts w:ascii="Arial" w:hAnsi="Arial" w:cs="Arial"/>
          <w:sz w:val="22"/>
          <w:szCs w:val="22"/>
        </w:rPr>
        <w:t xml:space="preserve">almeno da </w:t>
      </w:r>
      <w:r w:rsidR="00EE0B93" w:rsidRPr="006A1379">
        <w:rPr>
          <w:rFonts w:ascii="Arial" w:hAnsi="Arial" w:cs="Arial"/>
          <w:sz w:val="22"/>
          <w:szCs w:val="22"/>
        </w:rPr>
        <w:t>20</w:t>
      </w:r>
      <w:r w:rsidRPr="006A1379">
        <w:rPr>
          <w:rFonts w:ascii="Arial" w:hAnsi="Arial" w:cs="Arial"/>
          <w:sz w:val="22"/>
          <w:szCs w:val="22"/>
        </w:rPr>
        <w:t xml:space="preserve"> a </w:t>
      </w:r>
      <w:r w:rsidR="00EE0B93" w:rsidRPr="006A1379">
        <w:rPr>
          <w:rFonts w:ascii="Arial" w:hAnsi="Arial" w:cs="Arial"/>
          <w:sz w:val="22"/>
          <w:szCs w:val="22"/>
        </w:rPr>
        <w:t>40 mm</w:t>
      </w:r>
    </w:p>
    <w:p w14:paraId="6E859D4A" w14:textId="77777777" w:rsidR="00516F62" w:rsidRPr="006A1379" w:rsidRDefault="00516F62" w:rsidP="000F1409">
      <w:pPr>
        <w:pStyle w:val="Paragrafoelenco"/>
        <w:ind w:left="40"/>
        <w:jc w:val="both"/>
        <w:rPr>
          <w:rFonts w:ascii="Arial" w:hAnsi="Arial" w:cs="Arial"/>
          <w:sz w:val="22"/>
          <w:szCs w:val="22"/>
        </w:rPr>
      </w:pPr>
    </w:p>
    <w:p w14:paraId="16F010CD" w14:textId="0BFDF8C9" w:rsidR="0088272C" w:rsidRPr="00F96D4F" w:rsidRDefault="00516F62" w:rsidP="000F1409">
      <w:pPr>
        <w:pStyle w:val="Paragrafoelenco"/>
        <w:numPr>
          <w:ilvl w:val="0"/>
          <w:numId w:val="16"/>
        </w:numPr>
        <w:spacing w:after="0"/>
        <w:ind w:left="850" w:hanging="357"/>
        <w:jc w:val="both"/>
        <w:rPr>
          <w:rFonts w:ascii="Arial" w:hAnsi="Arial" w:cs="Arial"/>
          <w:b/>
          <w:sz w:val="22"/>
          <w:szCs w:val="22"/>
        </w:rPr>
      </w:pPr>
      <w:r w:rsidRPr="00F96D4F">
        <w:rPr>
          <w:rFonts w:ascii="Arial" w:hAnsi="Arial" w:cs="Arial"/>
          <w:b/>
          <w:sz w:val="22"/>
          <w:szCs w:val="22"/>
        </w:rPr>
        <w:t xml:space="preserve">STENT CAROTIDEO </w:t>
      </w:r>
      <w:r w:rsidR="007531EA" w:rsidRPr="00F96D4F">
        <w:rPr>
          <w:rFonts w:ascii="Arial" w:hAnsi="Arial" w:cs="Arial"/>
          <w:b/>
          <w:sz w:val="22"/>
          <w:szCs w:val="22"/>
        </w:rPr>
        <w:t>AUTOESPANDIBILE RIPOSIZIONABILE</w:t>
      </w:r>
      <w:r w:rsidRPr="00F96D4F">
        <w:rPr>
          <w:rFonts w:ascii="Arial" w:hAnsi="Arial" w:cs="Arial"/>
          <w:b/>
          <w:sz w:val="22"/>
          <w:szCs w:val="22"/>
        </w:rPr>
        <w:t xml:space="preserve"> </w:t>
      </w:r>
    </w:p>
    <w:p w14:paraId="13868DB2" w14:textId="125E57BD" w:rsidR="00351F36" w:rsidRPr="006A1379" w:rsidRDefault="00F96D4F" w:rsidP="000F1409">
      <w:pPr>
        <w:ind w:left="493"/>
        <w:jc w:val="both"/>
        <w:rPr>
          <w:rFonts w:ascii="Arial" w:hAnsi="Arial" w:cs="Arial"/>
          <w:sz w:val="22"/>
          <w:szCs w:val="22"/>
        </w:rPr>
      </w:pPr>
      <w:r w:rsidRPr="00093C74">
        <w:rPr>
          <w:rFonts w:ascii="Arial" w:hAnsi="Arial" w:cs="Arial"/>
          <w:b/>
          <w:sz w:val="22"/>
          <w:szCs w:val="22"/>
        </w:rPr>
        <w:t>Cod. CPV: 33111730-7 (Presidi per angioplastica)</w:t>
      </w:r>
    </w:p>
    <w:p w14:paraId="2BF6A967" w14:textId="77777777" w:rsidR="00351F36" w:rsidRPr="006A1379" w:rsidRDefault="00351F36" w:rsidP="000F1409">
      <w:pPr>
        <w:ind w:left="491"/>
        <w:jc w:val="both"/>
        <w:rPr>
          <w:rFonts w:ascii="Arial" w:hAnsi="Arial" w:cs="Arial"/>
          <w:b/>
          <w:bCs/>
          <w:sz w:val="22"/>
          <w:szCs w:val="22"/>
        </w:rPr>
      </w:pPr>
      <w:r w:rsidRPr="006A1379">
        <w:rPr>
          <w:rFonts w:ascii="Arial" w:hAnsi="Arial" w:cs="Arial"/>
          <w:b/>
          <w:bCs/>
          <w:sz w:val="22"/>
          <w:szCs w:val="22"/>
        </w:rPr>
        <w:t>Fabbisogno annuo presunto: 60 pz.</w:t>
      </w:r>
    </w:p>
    <w:p w14:paraId="255A880F" w14:textId="77777777" w:rsidR="00351F36" w:rsidRPr="006A1379" w:rsidRDefault="00351F36" w:rsidP="000F1409">
      <w:pPr>
        <w:ind w:left="491"/>
        <w:jc w:val="both"/>
        <w:rPr>
          <w:rFonts w:ascii="Arial" w:hAnsi="Arial" w:cs="Arial"/>
          <w:sz w:val="22"/>
          <w:szCs w:val="22"/>
        </w:rPr>
      </w:pPr>
    </w:p>
    <w:p w14:paraId="12C15820" w14:textId="77777777" w:rsidR="00516F62" w:rsidRPr="006A1379" w:rsidRDefault="00FA4155" w:rsidP="000F1409">
      <w:pPr>
        <w:pStyle w:val="Paragrafoelenco"/>
        <w:ind w:left="0"/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>Si richiede stent carotideo</w:t>
      </w:r>
      <w:r w:rsidR="00516F62" w:rsidRPr="006A1379">
        <w:rPr>
          <w:rFonts w:ascii="Arial" w:hAnsi="Arial" w:cs="Arial"/>
          <w:sz w:val="22"/>
          <w:szCs w:val="22"/>
        </w:rPr>
        <w:t xml:space="preserve"> </w:t>
      </w:r>
      <w:r w:rsidRPr="006A1379">
        <w:rPr>
          <w:rFonts w:ascii="Arial" w:hAnsi="Arial" w:cs="Arial"/>
          <w:sz w:val="22"/>
          <w:szCs w:val="22"/>
        </w:rPr>
        <w:t xml:space="preserve">autoespandibile, riposizionabile, a celle chiuse, </w:t>
      </w:r>
      <w:r w:rsidR="00516F62" w:rsidRPr="006A1379">
        <w:rPr>
          <w:rFonts w:ascii="Arial" w:hAnsi="Arial" w:cs="Arial"/>
          <w:sz w:val="22"/>
          <w:szCs w:val="22"/>
        </w:rPr>
        <w:t>indicato per l’uso su pazienti affetti da patologi</w:t>
      </w:r>
      <w:r w:rsidRPr="006A1379">
        <w:rPr>
          <w:rFonts w:ascii="Arial" w:hAnsi="Arial" w:cs="Arial"/>
          <w:sz w:val="22"/>
          <w:szCs w:val="22"/>
        </w:rPr>
        <w:t>a aterosclerotica</w:t>
      </w:r>
      <w:r w:rsidR="00516F62" w:rsidRPr="006A1379">
        <w:rPr>
          <w:rFonts w:ascii="Arial" w:hAnsi="Arial" w:cs="Arial"/>
          <w:sz w:val="22"/>
          <w:szCs w:val="22"/>
        </w:rPr>
        <w:t xml:space="preserve"> delle arterie carotidi con le seguenti caratteristiche:</w:t>
      </w:r>
    </w:p>
    <w:p w14:paraId="1E5E7A53" w14:textId="77777777" w:rsidR="00516F62" w:rsidRPr="006A1379" w:rsidRDefault="00516F62" w:rsidP="000F1409">
      <w:pPr>
        <w:pStyle w:val="Paragrafoelenco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 xml:space="preserve">Sistema </w:t>
      </w:r>
      <w:proofErr w:type="spellStart"/>
      <w:r w:rsidRPr="006A1379">
        <w:rPr>
          <w:rFonts w:ascii="Arial" w:hAnsi="Arial" w:cs="Arial"/>
          <w:sz w:val="22"/>
          <w:szCs w:val="22"/>
        </w:rPr>
        <w:t>monorail</w:t>
      </w:r>
      <w:proofErr w:type="spellEnd"/>
    </w:p>
    <w:p w14:paraId="29878C8F" w14:textId="77777777" w:rsidR="00516F62" w:rsidRPr="006A1379" w:rsidRDefault="00516F62" w:rsidP="000F1409">
      <w:pPr>
        <w:pStyle w:val="Paragrafoelenco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 xml:space="preserve">Altamente flessibile e con elevata </w:t>
      </w:r>
      <w:proofErr w:type="spellStart"/>
      <w:r w:rsidRPr="006A1379">
        <w:rPr>
          <w:rFonts w:ascii="Arial" w:hAnsi="Arial" w:cs="Arial"/>
          <w:sz w:val="22"/>
          <w:szCs w:val="22"/>
        </w:rPr>
        <w:t>deliverability</w:t>
      </w:r>
      <w:proofErr w:type="spellEnd"/>
    </w:p>
    <w:p w14:paraId="50280B96" w14:textId="77777777" w:rsidR="00516F62" w:rsidRPr="006A1379" w:rsidRDefault="00516F62" w:rsidP="000F1409">
      <w:pPr>
        <w:pStyle w:val="Paragrafoelenco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>Design a celle chiuse</w:t>
      </w:r>
    </w:p>
    <w:p w14:paraId="2B5157D4" w14:textId="77777777" w:rsidR="00516F62" w:rsidRPr="006A1379" w:rsidRDefault="00516F62" w:rsidP="000F1409">
      <w:pPr>
        <w:pStyle w:val="Paragrafoelenco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>Riposizionabile</w:t>
      </w:r>
    </w:p>
    <w:p w14:paraId="6AA32DCA" w14:textId="77777777" w:rsidR="00516F62" w:rsidRPr="006A1379" w:rsidRDefault="00516F62" w:rsidP="000F1409">
      <w:pPr>
        <w:pStyle w:val="Paragrafoelenco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 xml:space="preserve">Dotato di marker radiopachi </w:t>
      </w:r>
    </w:p>
    <w:p w14:paraId="11208D0E" w14:textId="77777777" w:rsidR="00516F62" w:rsidRPr="006A1379" w:rsidRDefault="00516F62" w:rsidP="000F1409">
      <w:pPr>
        <w:pStyle w:val="Paragrafoelenco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>Compatibile con filo guida 0.014’’</w:t>
      </w:r>
    </w:p>
    <w:p w14:paraId="28D0106E" w14:textId="77777777" w:rsidR="00516F62" w:rsidRPr="006A1379" w:rsidRDefault="00516F62" w:rsidP="000F1409">
      <w:pPr>
        <w:pStyle w:val="Paragrafoelenco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>Diametri dello stent almen</w:t>
      </w:r>
      <w:r w:rsidR="00FA4155" w:rsidRPr="006A1379">
        <w:rPr>
          <w:rFonts w:ascii="Arial" w:hAnsi="Arial" w:cs="Arial"/>
          <w:sz w:val="22"/>
          <w:szCs w:val="22"/>
        </w:rPr>
        <w:t>o da 6 a 9</w:t>
      </w:r>
      <w:r w:rsidRPr="006A1379">
        <w:rPr>
          <w:rFonts w:ascii="Arial" w:hAnsi="Arial" w:cs="Arial"/>
          <w:sz w:val="22"/>
          <w:szCs w:val="22"/>
        </w:rPr>
        <w:t xml:space="preserve"> mm</w:t>
      </w:r>
    </w:p>
    <w:p w14:paraId="5113043B" w14:textId="3A45BDB4" w:rsidR="00516F62" w:rsidRPr="006A1379" w:rsidRDefault="00516F62" w:rsidP="000F1409">
      <w:pPr>
        <w:pStyle w:val="Paragrafoelenco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6A1379">
        <w:rPr>
          <w:rFonts w:ascii="Arial" w:hAnsi="Arial" w:cs="Arial"/>
          <w:sz w:val="22"/>
          <w:szCs w:val="22"/>
        </w:rPr>
        <w:t>Lunghez</w:t>
      </w:r>
      <w:r w:rsidR="00FA4155" w:rsidRPr="006A1379">
        <w:rPr>
          <w:rFonts w:ascii="Arial" w:hAnsi="Arial" w:cs="Arial"/>
          <w:sz w:val="22"/>
          <w:szCs w:val="22"/>
        </w:rPr>
        <w:t>ze dello stent &gt; a 20</w:t>
      </w:r>
      <w:r w:rsidRPr="006A1379">
        <w:rPr>
          <w:rFonts w:ascii="Arial" w:hAnsi="Arial" w:cs="Arial"/>
          <w:sz w:val="22"/>
          <w:szCs w:val="22"/>
        </w:rPr>
        <w:t xml:space="preserve"> mm sino almeno </w:t>
      </w:r>
      <w:r w:rsidR="00FA4155" w:rsidRPr="006A1379">
        <w:rPr>
          <w:rFonts w:ascii="Arial" w:hAnsi="Arial" w:cs="Arial"/>
          <w:sz w:val="22"/>
          <w:szCs w:val="22"/>
        </w:rPr>
        <w:t>a 35</w:t>
      </w:r>
      <w:r w:rsidRPr="006A1379">
        <w:rPr>
          <w:rFonts w:ascii="Arial" w:hAnsi="Arial" w:cs="Arial"/>
          <w:sz w:val="22"/>
          <w:szCs w:val="22"/>
        </w:rPr>
        <w:t xml:space="preserve"> mm</w:t>
      </w:r>
      <w:r w:rsidR="006771C6" w:rsidRPr="006A1379">
        <w:rPr>
          <w:rFonts w:ascii="Arial" w:hAnsi="Arial" w:cs="Arial"/>
          <w:sz w:val="22"/>
          <w:szCs w:val="22"/>
        </w:rPr>
        <w:t>.</w:t>
      </w:r>
    </w:p>
    <w:sectPr w:rsidR="00516F62" w:rsidRPr="006A1379" w:rsidSect="00256250">
      <w:headerReference w:type="default" r:id="rId7"/>
      <w:footerReference w:type="default" r:id="rId8"/>
      <w:pgSz w:w="11907" w:h="16839" w:code="9"/>
      <w:pgMar w:top="2268" w:right="1701" w:bottom="567" w:left="1134" w:header="720" w:footer="68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8A369" w14:textId="77777777" w:rsidR="00A422B0" w:rsidRDefault="00A422B0">
      <w:r>
        <w:separator/>
      </w:r>
    </w:p>
  </w:endnote>
  <w:endnote w:type="continuationSeparator" w:id="0">
    <w:p w14:paraId="28F13AFE" w14:textId="77777777" w:rsidR="00A422B0" w:rsidRDefault="00A4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utur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3EBC" w14:textId="6E2FD76C" w:rsidR="00A87EE2" w:rsidRDefault="00A87EE2" w:rsidP="001735A6">
    <w:pPr>
      <w:pStyle w:val="Default"/>
      <w:ind w:firstLine="720"/>
      <w:rPr>
        <w:rFonts w:ascii="Gill Sans" w:hAnsi="Gill Sans" w:cs="Gill Sans"/>
        <w:color w:val="auto"/>
        <w:sz w:val="16"/>
        <w:szCs w:val="16"/>
      </w:rPr>
    </w:pPr>
    <w:r w:rsidRPr="00D8492A">
      <w:rPr>
        <w:rFonts w:ascii="Gill Sans" w:hAnsi="Gill Sans" w:cs="Gill Sans"/>
        <w:color w:val="auto"/>
        <w:sz w:val="16"/>
        <w:szCs w:val="16"/>
      </w:rPr>
      <w:t xml:space="preserve">Azienda Sanitaria </w:t>
    </w:r>
    <w:r w:rsidR="000902B8" w:rsidRPr="00D8492A">
      <w:rPr>
        <w:rFonts w:ascii="Gill Sans" w:hAnsi="Gill Sans" w:cs="Gill Sans"/>
        <w:color w:val="auto"/>
        <w:sz w:val="16"/>
        <w:szCs w:val="16"/>
      </w:rPr>
      <w:t xml:space="preserve">Provinciale </w:t>
    </w:r>
    <w:proofErr w:type="gramStart"/>
    <w:r w:rsidR="000902B8" w:rsidRPr="00D8492A">
      <w:rPr>
        <w:rFonts w:ascii="Gill Sans" w:hAnsi="Gill Sans" w:cs="Gill Sans"/>
        <w:color w:val="auto"/>
        <w:sz w:val="16"/>
        <w:szCs w:val="16"/>
      </w:rPr>
      <w:t>-</w:t>
    </w:r>
    <w:r w:rsidRPr="00D8492A">
      <w:rPr>
        <w:rFonts w:ascii="Gill Sans" w:hAnsi="Gill Sans" w:cs="Gill Sans"/>
        <w:color w:val="auto"/>
        <w:sz w:val="16"/>
        <w:szCs w:val="16"/>
      </w:rPr>
      <w:t xml:space="preserve">  C</w:t>
    </w:r>
    <w:proofErr w:type="gramEnd"/>
    <w:r w:rsidRPr="00D8492A">
      <w:rPr>
        <w:rFonts w:ascii="Gill Sans" w:hAnsi="Gill Sans" w:cs="Gill Sans"/>
        <w:color w:val="auto"/>
        <w:sz w:val="16"/>
        <w:szCs w:val="16"/>
      </w:rPr>
      <w:t>.da Consolida – 92100 AGRIGENTO</w:t>
    </w:r>
    <w:r w:rsidRPr="00D8492A">
      <w:rPr>
        <w:rFonts w:ascii="Gill Sans" w:hAnsi="Gill Sans" w:cs="Gill Sans"/>
        <w:color w:val="auto"/>
        <w:sz w:val="16"/>
        <w:szCs w:val="16"/>
      </w:rPr>
      <w:tab/>
      <w:t xml:space="preserve">- C.F. </w:t>
    </w:r>
    <w:proofErr w:type="gramStart"/>
    <w:r w:rsidRPr="00D8492A">
      <w:rPr>
        <w:rFonts w:ascii="Gill Sans" w:hAnsi="Gill Sans" w:cs="Gill Sans"/>
        <w:color w:val="auto"/>
        <w:sz w:val="16"/>
        <w:szCs w:val="16"/>
      </w:rPr>
      <w:t>02570930848  P.I.</w:t>
    </w:r>
    <w:proofErr w:type="gramEnd"/>
    <w:r w:rsidRPr="00D8492A">
      <w:rPr>
        <w:rFonts w:ascii="Gill Sans" w:hAnsi="Gill Sans" w:cs="Gill Sans"/>
        <w:color w:val="auto"/>
        <w:sz w:val="16"/>
        <w:szCs w:val="16"/>
      </w:rPr>
      <w:t xml:space="preserve"> 02570930848</w:t>
    </w:r>
    <w:r w:rsidRPr="00D8492A">
      <w:rPr>
        <w:rFonts w:ascii="Gill Sans" w:hAnsi="Gill Sans" w:cs="Gill Sans"/>
        <w:color w:val="auto"/>
        <w:sz w:val="16"/>
        <w:szCs w:val="16"/>
      </w:rPr>
      <w:tab/>
    </w:r>
    <w:r>
      <w:rPr>
        <w:rFonts w:ascii="Gill Sans" w:hAnsi="Gill Sans" w:cs="Gill Sans"/>
        <w:color w:val="auto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DE7F3" w14:textId="77777777" w:rsidR="00A422B0" w:rsidRDefault="00A422B0">
      <w:r>
        <w:separator/>
      </w:r>
    </w:p>
  </w:footnote>
  <w:footnote w:type="continuationSeparator" w:id="0">
    <w:p w14:paraId="08BA1D2A" w14:textId="77777777" w:rsidR="00A422B0" w:rsidRDefault="00A42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5515" w14:textId="3CB606F5" w:rsidR="004961BF" w:rsidRDefault="004961BF">
    <w:pPr>
      <w:pStyle w:val="Intestazione"/>
    </w:pPr>
    <w:r>
      <w:rPr>
        <w:noProof/>
        <w:lang w:eastAsia="it-IT"/>
      </w:rPr>
      <w:drawing>
        <wp:anchor distT="0" distB="0" distL="114935" distR="114935" simplePos="0" relativeHeight="251659264" behindDoc="1" locked="0" layoutInCell="1" allowOverlap="1" wp14:anchorId="47EF7383" wp14:editId="482F4A3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45945" cy="1026795"/>
          <wp:effectExtent l="0" t="0" r="0" b="0"/>
          <wp:wrapNone/>
          <wp:docPr id="139717702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945" cy="102679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7C9578" w14:textId="77777777" w:rsidR="004961BF" w:rsidRDefault="004961BF">
    <w:pPr>
      <w:pStyle w:val="Intestazione"/>
    </w:pPr>
  </w:p>
  <w:p w14:paraId="0653022A" w14:textId="77777777" w:rsidR="00256250" w:rsidRDefault="00256250">
    <w:pPr>
      <w:pStyle w:val="Intestazione"/>
    </w:pPr>
  </w:p>
  <w:p w14:paraId="01164E37" w14:textId="77777777" w:rsidR="00256250" w:rsidRDefault="00256250">
    <w:pPr>
      <w:pStyle w:val="Intestazione"/>
    </w:pPr>
  </w:p>
  <w:p w14:paraId="0EF88371" w14:textId="77777777" w:rsidR="00256250" w:rsidRDefault="00256250">
    <w:pPr>
      <w:pStyle w:val="Intestazione"/>
    </w:pPr>
  </w:p>
  <w:p w14:paraId="543685A6" w14:textId="77777777" w:rsidR="00256250" w:rsidRDefault="00256250">
    <w:pPr>
      <w:pStyle w:val="Intestazione"/>
    </w:pPr>
  </w:p>
  <w:p w14:paraId="36968FAC" w14:textId="77777777" w:rsidR="00256250" w:rsidRDefault="00256250" w:rsidP="00256250">
    <w:pPr>
      <w:pStyle w:val="CM3"/>
      <w:spacing w:after="0"/>
      <w:rPr>
        <w:rFonts w:ascii="Gill Sans MT" w:hAnsi="Gill Sans MT" w:cs="Futura"/>
        <w:color w:val="000000"/>
        <w:sz w:val="16"/>
        <w:szCs w:val="16"/>
      </w:rPr>
    </w:pPr>
    <w:r w:rsidRPr="000A2D18">
      <w:rPr>
        <w:rFonts w:ascii="Gill Sans MT" w:hAnsi="Gill Sans MT" w:cs="Futura"/>
        <w:color w:val="000000"/>
        <w:sz w:val="16"/>
        <w:szCs w:val="16"/>
      </w:rPr>
      <w:t xml:space="preserve">AZIENDA SANITARIA PROVINCIALE </w:t>
    </w:r>
  </w:p>
  <w:p w14:paraId="491287DC" w14:textId="77777777" w:rsidR="00256250" w:rsidRPr="0069653F" w:rsidRDefault="00256250" w:rsidP="00256250">
    <w:pPr>
      <w:pStyle w:val="Default"/>
      <w:rPr>
        <w:rFonts w:ascii="Gill Sans MT" w:hAnsi="Gill Sans MT"/>
        <w:sz w:val="16"/>
        <w:szCs w:val="16"/>
      </w:rPr>
    </w:pPr>
    <w:r w:rsidRPr="0069653F">
      <w:rPr>
        <w:rFonts w:ascii="Gill Sans MT" w:hAnsi="Gill Sans MT"/>
        <w:sz w:val="16"/>
        <w:szCs w:val="16"/>
      </w:rPr>
      <w:t>UOC SERVIZIO PROVVEDITORATO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420"/>
    <w:multiLevelType w:val="hybridMultilevel"/>
    <w:tmpl w:val="27181A8C"/>
    <w:lvl w:ilvl="0" w:tplc="4FCA62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6990"/>
    <w:multiLevelType w:val="hybridMultilevel"/>
    <w:tmpl w:val="00FAC78E"/>
    <w:lvl w:ilvl="0" w:tplc="0410000F">
      <w:start w:val="1"/>
      <w:numFmt w:val="decimal"/>
      <w:lvlText w:val="%1."/>
      <w:lvlJc w:val="left"/>
      <w:pPr>
        <w:ind w:left="844" w:hanging="360"/>
      </w:pPr>
    </w:lvl>
    <w:lvl w:ilvl="1" w:tplc="04100019" w:tentative="1">
      <w:start w:val="1"/>
      <w:numFmt w:val="lowerLetter"/>
      <w:lvlText w:val="%2."/>
      <w:lvlJc w:val="left"/>
      <w:pPr>
        <w:ind w:left="1564" w:hanging="360"/>
      </w:pPr>
    </w:lvl>
    <w:lvl w:ilvl="2" w:tplc="0410001B" w:tentative="1">
      <w:start w:val="1"/>
      <w:numFmt w:val="lowerRoman"/>
      <w:lvlText w:val="%3."/>
      <w:lvlJc w:val="right"/>
      <w:pPr>
        <w:ind w:left="2284" w:hanging="180"/>
      </w:pPr>
    </w:lvl>
    <w:lvl w:ilvl="3" w:tplc="0410000F" w:tentative="1">
      <w:start w:val="1"/>
      <w:numFmt w:val="decimal"/>
      <w:lvlText w:val="%4."/>
      <w:lvlJc w:val="left"/>
      <w:pPr>
        <w:ind w:left="3004" w:hanging="360"/>
      </w:pPr>
    </w:lvl>
    <w:lvl w:ilvl="4" w:tplc="04100019" w:tentative="1">
      <w:start w:val="1"/>
      <w:numFmt w:val="lowerLetter"/>
      <w:lvlText w:val="%5."/>
      <w:lvlJc w:val="left"/>
      <w:pPr>
        <w:ind w:left="3724" w:hanging="360"/>
      </w:pPr>
    </w:lvl>
    <w:lvl w:ilvl="5" w:tplc="0410001B" w:tentative="1">
      <w:start w:val="1"/>
      <w:numFmt w:val="lowerRoman"/>
      <w:lvlText w:val="%6."/>
      <w:lvlJc w:val="right"/>
      <w:pPr>
        <w:ind w:left="4444" w:hanging="180"/>
      </w:pPr>
    </w:lvl>
    <w:lvl w:ilvl="6" w:tplc="0410000F" w:tentative="1">
      <w:start w:val="1"/>
      <w:numFmt w:val="decimal"/>
      <w:lvlText w:val="%7."/>
      <w:lvlJc w:val="left"/>
      <w:pPr>
        <w:ind w:left="5164" w:hanging="360"/>
      </w:pPr>
    </w:lvl>
    <w:lvl w:ilvl="7" w:tplc="04100019" w:tentative="1">
      <w:start w:val="1"/>
      <w:numFmt w:val="lowerLetter"/>
      <w:lvlText w:val="%8."/>
      <w:lvlJc w:val="left"/>
      <w:pPr>
        <w:ind w:left="5884" w:hanging="360"/>
      </w:pPr>
    </w:lvl>
    <w:lvl w:ilvl="8" w:tplc="0410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2" w15:restartNumberingAfterBreak="0">
    <w:nsid w:val="19C30C6E"/>
    <w:multiLevelType w:val="multilevel"/>
    <w:tmpl w:val="1150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B339D"/>
    <w:multiLevelType w:val="multilevel"/>
    <w:tmpl w:val="73F4C0CC"/>
    <w:styleLink w:val="List0"/>
    <w:lvl w:ilvl="0">
      <w:start w:val="1"/>
      <w:numFmt w:val="decimal"/>
      <w:lvlText w:val="%1)"/>
      <w:lvlJc w:val="left"/>
      <w:rPr>
        <w:rFonts w:ascii="Helvetica" w:eastAsia="Helvetica" w:hAnsi="Helvetica" w:cs="Helvetica"/>
        <w:position w:val="0"/>
      </w:rPr>
    </w:lvl>
    <w:lvl w:ilvl="1">
      <w:start w:val="1"/>
      <w:numFmt w:val="decimal"/>
      <w:lvlText w:val="%2)"/>
      <w:lvlJc w:val="left"/>
      <w:rPr>
        <w:rFonts w:ascii="Helvetica" w:eastAsia="Helvetica" w:hAnsi="Helvetica" w:cs="Helvetica"/>
        <w:position w:val="0"/>
      </w:rPr>
    </w:lvl>
    <w:lvl w:ilvl="2">
      <w:start w:val="1"/>
      <w:numFmt w:val="decimal"/>
      <w:lvlText w:val="%3)"/>
      <w:lvlJc w:val="left"/>
      <w:rPr>
        <w:rFonts w:ascii="Helvetica" w:eastAsia="Helvetica" w:hAnsi="Helvetica" w:cs="Helvetica"/>
        <w:position w:val="0"/>
      </w:rPr>
    </w:lvl>
    <w:lvl w:ilvl="3">
      <w:start w:val="1"/>
      <w:numFmt w:val="decimal"/>
      <w:lvlText w:val="%4)"/>
      <w:lvlJc w:val="left"/>
      <w:rPr>
        <w:rFonts w:ascii="Helvetica" w:eastAsia="Helvetica" w:hAnsi="Helvetica" w:cs="Helvetica"/>
        <w:position w:val="0"/>
      </w:rPr>
    </w:lvl>
    <w:lvl w:ilvl="4">
      <w:start w:val="1"/>
      <w:numFmt w:val="decimal"/>
      <w:lvlText w:val="%5)"/>
      <w:lvlJc w:val="left"/>
      <w:rPr>
        <w:rFonts w:ascii="Helvetica" w:eastAsia="Helvetica" w:hAnsi="Helvetica" w:cs="Helvetica"/>
        <w:position w:val="0"/>
      </w:rPr>
    </w:lvl>
    <w:lvl w:ilvl="5">
      <w:start w:val="1"/>
      <w:numFmt w:val="decimal"/>
      <w:lvlText w:val="%6)"/>
      <w:lvlJc w:val="left"/>
      <w:rPr>
        <w:rFonts w:ascii="Helvetica" w:eastAsia="Helvetica" w:hAnsi="Helvetica" w:cs="Helvetica"/>
        <w:position w:val="0"/>
      </w:rPr>
    </w:lvl>
    <w:lvl w:ilvl="6">
      <w:start w:val="1"/>
      <w:numFmt w:val="decimal"/>
      <w:lvlText w:val="%7)"/>
      <w:lvlJc w:val="left"/>
      <w:rPr>
        <w:rFonts w:ascii="Helvetica" w:eastAsia="Helvetica" w:hAnsi="Helvetica" w:cs="Helvetica"/>
        <w:position w:val="0"/>
      </w:rPr>
    </w:lvl>
    <w:lvl w:ilvl="7">
      <w:start w:val="1"/>
      <w:numFmt w:val="decimal"/>
      <w:lvlText w:val="%8)"/>
      <w:lvlJc w:val="left"/>
      <w:rPr>
        <w:rFonts w:ascii="Helvetica" w:eastAsia="Helvetica" w:hAnsi="Helvetica" w:cs="Helvetica"/>
        <w:position w:val="0"/>
      </w:rPr>
    </w:lvl>
    <w:lvl w:ilvl="8">
      <w:start w:val="1"/>
      <w:numFmt w:val="decimal"/>
      <w:lvlText w:val="%9)"/>
      <w:lvlJc w:val="left"/>
      <w:rPr>
        <w:rFonts w:ascii="Helvetica" w:eastAsia="Helvetica" w:hAnsi="Helvetica" w:cs="Helvetica"/>
        <w:position w:val="0"/>
      </w:rPr>
    </w:lvl>
  </w:abstractNum>
  <w:abstractNum w:abstractNumId="4" w15:restartNumberingAfterBreak="0">
    <w:nsid w:val="283D6CD8"/>
    <w:multiLevelType w:val="hybridMultilevel"/>
    <w:tmpl w:val="1AD8452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4061D"/>
    <w:multiLevelType w:val="multilevel"/>
    <w:tmpl w:val="5BDE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E252BB"/>
    <w:multiLevelType w:val="hybridMultilevel"/>
    <w:tmpl w:val="0EC2A22C"/>
    <w:lvl w:ilvl="0" w:tplc="48BE1B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D1F3B"/>
    <w:multiLevelType w:val="hybridMultilevel"/>
    <w:tmpl w:val="9666520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FC7189"/>
    <w:multiLevelType w:val="hybridMultilevel"/>
    <w:tmpl w:val="DD8608EC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815F34"/>
    <w:multiLevelType w:val="hybridMultilevel"/>
    <w:tmpl w:val="3C469DAC"/>
    <w:lvl w:ilvl="0" w:tplc="B064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A7FF8"/>
    <w:multiLevelType w:val="hybridMultilevel"/>
    <w:tmpl w:val="0F9AD994"/>
    <w:lvl w:ilvl="0" w:tplc="E68C3E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F088F"/>
    <w:multiLevelType w:val="hybridMultilevel"/>
    <w:tmpl w:val="FBF69498"/>
    <w:lvl w:ilvl="0" w:tplc="160E580A">
      <w:numFmt w:val="bullet"/>
      <w:lvlText w:val="-"/>
      <w:lvlJc w:val="left"/>
      <w:pPr>
        <w:ind w:left="360" w:hanging="360"/>
      </w:pPr>
      <w:rPr>
        <w:rFonts w:ascii="Aptos" w:eastAsia="Calibri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46293D"/>
    <w:multiLevelType w:val="hybridMultilevel"/>
    <w:tmpl w:val="7B561A2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A830C86"/>
    <w:multiLevelType w:val="multilevel"/>
    <w:tmpl w:val="3102A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935036"/>
    <w:multiLevelType w:val="hybridMultilevel"/>
    <w:tmpl w:val="A1189EF6"/>
    <w:lvl w:ilvl="0" w:tplc="945649C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66AFE"/>
    <w:multiLevelType w:val="hybridMultilevel"/>
    <w:tmpl w:val="B88E8DCA"/>
    <w:lvl w:ilvl="0" w:tplc="0B309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5427F"/>
    <w:multiLevelType w:val="hybridMultilevel"/>
    <w:tmpl w:val="21562E10"/>
    <w:lvl w:ilvl="0" w:tplc="DA604D5C">
      <w:numFmt w:val="bullet"/>
      <w:lvlText w:val="-"/>
      <w:lvlJc w:val="left"/>
      <w:pPr>
        <w:ind w:left="400" w:hanging="360"/>
      </w:pPr>
      <w:rPr>
        <w:rFonts w:ascii="Aptos" w:eastAsia="Calibri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7" w15:restartNumberingAfterBreak="0">
    <w:nsid w:val="7A8F13C7"/>
    <w:multiLevelType w:val="hybridMultilevel"/>
    <w:tmpl w:val="EEDE68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623476">
    <w:abstractNumId w:val="0"/>
  </w:num>
  <w:num w:numId="2" w16cid:durableId="1315523521">
    <w:abstractNumId w:val="6"/>
  </w:num>
  <w:num w:numId="3" w16cid:durableId="1560701879">
    <w:abstractNumId w:val="17"/>
  </w:num>
  <w:num w:numId="4" w16cid:durableId="188447308">
    <w:abstractNumId w:val="7"/>
  </w:num>
  <w:num w:numId="5" w16cid:durableId="245656108">
    <w:abstractNumId w:val="4"/>
  </w:num>
  <w:num w:numId="6" w16cid:durableId="1650135783">
    <w:abstractNumId w:val="8"/>
  </w:num>
  <w:num w:numId="7" w16cid:durableId="1828202542">
    <w:abstractNumId w:val="9"/>
  </w:num>
  <w:num w:numId="8" w16cid:durableId="664354690">
    <w:abstractNumId w:val="3"/>
  </w:num>
  <w:num w:numId="9" w16cid:durableId="348485335">
    <w:abstractNumId w:val="15"/>
  </w:num>
  <w:num w:numId="10" w16cid:durableId="1782217294">
    <w:abstractNumId w:val="10"/>
  </w:num>
  <w:num w:numId="11" w16cid:durableId="1673024388">
    <w:abstractNumId w:val="12"/>
  </w:num>
  <w:num w:numId="12" w16cid:durableId="872617805">
    <w:abstractNumId w:val="14"/>
  </w:num>
  <w:num w:numId="13" w16cid:durableId="137038797">
    <w:abstractNumId w:val="13"/>
  </w:num>
  <w:num w:numId="14" w16cid:durableId="1543440811">
    <w:abstractNumId w:val="2"/>
  </w:num>
  <w:num w:numId="15" w16cid:durableId="231625426">
    <w:abstractNumId w:val="5"/>
  </w:num>
  <w:num w:numId="16" w16cid:durableId="272784109">
    <w:abstractNumId w:val="1"/>
  </w:num>
  <w:num w:numId="17" w16cid:durableId="85004538">
    <w:abstractNumId w:val="11"/>
  </w:num>
  <w:num w:numId="18" w16cid:durableId="20734984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283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A3"/>
    <w:rsid w:val="00003C75"/>
    <w:rsid w:val="00010CAF"/>
    <w:rsid w:val="00011E13"/>
    <w:rsid w:val="00017B0A"/>
    <w:rsid w:val="00033114"/>
    <w:rsid w:val="000419DE"/>
    <w:rsid w:val="00041E2C"/>
    <w:rsid w:val="00041FC6"/>
    <w:rsid w:val="00042928"/>
    <w:rsid w:val="00061F61"/>
    <w:rsid w:val="0007086F"/>
    <w:rsid w:val="00074AA2"/>
    <w:rsid w:val="00074F8B"/>
    <w:rsid w:val="00076371"/>
    <w:rsid w:val="000902B8"/>
    <w:rsid w:val="00090BD2"/>
    <w:rsid w:val="00093C74"/>
    <w:rsid w:val="00095ACA"/>
    <w:rsid w:val="000965C5"/>
    <w:rsid w:val="00097EFE"/>
    <w:rsid w:val="000A6C05"/>
    <w:rsid w:val="000B2610"/>
    <w:rsid w:val="000B409E"/>
    <w:rsid w:val="000B4CBB"/>
    <w:rsid w:val="000B54A2"/>
    <w:rsid w:val="000B57CB"/>
    <w:rsid w:val="000B6BBE"/>
    <w:rsid w:val="000B7AD3"/>
    <w:rsid w:val="000C0816"/>
    <w:rsid w:val="000C0B3C"/>
    <w:rsid w:val="000C5E27"/>
    <w:rsid w:val="000C7A08"/>
    <w:rsid w:val="000D1D0A"/>
    <w:rsid w:val="000D2476"/>
    <w:rsid w:val="000D27A8"/>
    <w:rsid w:val="000E0A75"/>
    <w:rsid w:val="000E2134"/>
    <w:rsid w:val="000F1409"/>
    <w:rsid w:val="000F2501"/>
    <w:rsid w:val="000F38CC"/>
    <w:rsid w:val="00112DBB"/>
    <w:rsid w:val="0011315A"/>
    <w:rsid w:val="00113CD7"/>
    <w:rsid w:val="00126EAE"/>
    <w:rsid w:val="00132DE3"/>
    <w:rsid w:val="001337D6"/>
    <w:rsid w:val="0013700C"/>
    <w:rsid w:val="00142D16"/>
    <w:rsid w:val="00146335"/>
    <w:rsid w:val="001477BC"/>
    <w:rsid w:val="00147BF9"/>
    <w:rsid w:val="00150E50"/>
    <w:rsid w:val="001514BD"/>
    <w:rsid w:val="00160282"/>
    <w:rsid w:val="001620D0"/>
    <w:rsid w:val="00163DEF"/>
    <w:rsid w:val="001735A6"/>
    <w:rsid w:val="00174DA3"/>
    <w:rsid w:val="001807E9"/>
    <w:rsid w:val="001809B4"/>
    <w:rsid w:val="00181873"/>
    <w:rsid w:val="0018741B"/>
    <w:rsid w:val="001B2032"/>
    <w:rsid w:val="001B390A"/>
    <w:rsid w:val="001C106D"/>
    <w:rsid w:val="001E4B83"/>
    <w:rsid w:val="001F0BAC"/>
    <w:rsid w:val="001F7EA6"/>
    <w:rsid w:val="00202FEE"/>
    <w:rsid w:val="0020798B"/>
    <w:rsid w:val="0021680B"/>
    <w:rsid w:val="0021686E"/>
    <w:rsid w:val="002220F0"/>
    <w:rsid w:val="0022280F"/>
    <w:rsid w:val="002254DB"/>
    <w:rsid w:val="0023177F"/>
    <w:rsid w:val="0023533D"/>
    <w:rsid w:val="00235892"/>
    <w:rsid w:val="00237185"/>
    <w:rsid w:val="00241B2B"/>
    <w:rsid w:val="00244CE4"/>
    <w:rsid w:val="00247EA4"/>
    <w:rsid w:val="0025096F"/>
    <w:rsid w:val="00251AD1"/>
    <w:rsid w:val="00251BC5"/>
    <w:rsid w:val="00256250"/>
    <w:rsid w:val="00257E33"/>
    <w:rsid w:val="00262005"/>
    <w:rsid w:val="00277450"/>
    <w:rsid w:val="00283289"/>
    <w:rsid w:val="002848E6"/>
    <w:rsid w:val="00291601"/>
    <w:rsid w:val="002A043C"/>
    <w:rsid w:val="002A6D50"/>
    <w:rsid w:val="002B3172"/>
    <w:rsid w:val="002B53A2"/>
    <w:rsid w:val="002C0355"/>
    <w:rsid w:val="002C3768"/>
    <w:rsid w:val="002C3780"/>
    <w:rsid w:val="002C37E5"/>
    <w:rsid w:val="002C524B"/>
    <w:rsid w:val="002D225A"/>
    <w:rsid w:val="002D6610"/>
    <w:rsid w:val="002E0B1D"/>
    <w:rsid w:val="002E38AD"/>
    <w:rsid w:val="002E39B8"/>
    <w:rsid w:val="002F0BB4"/>
    <w:rsid w:val="002F4CE7"/>
    <w:rsid w:val="002F5048"/>
    <w:rsid w:val="002F65A5"/>
    <w:rsid w:val="002F7764"/>
    <w:rsid w:val="00303D41"/>
    <w:rsid w:val="003070B0"/>
    <w:rsid w:val="003104CC"/>
    <w:rsid w:val="00310691"/>
    <w:rsid w:val="003137D4"/>
    <w:rsid w:val="003138C2"/>
    <w:rsid w:val="00316B0E"/>
    <w:rsid w:val="00333FDF"/>
    <w:rsid w:val="003372A3"/>
    <w:rsid w:val="003377AB"/>
    <w:rsid w:val="003414BD"/>
    <w:rsid w:val="00351F36"/>
    <w:rsid w:val="00355C7A"/>
    <w:rsid w:val="003577C5"/>
    <w:rsid w:val="00360D75"/>
    <w:rsid w:val="00361C32"/>
    <w:rsid w:val="00367DD6"/>
    <w:rsid w:val="0037170F"/>
    <w:rsid w:val="0037349D"/>
    <w:rsid w:val="00391185"/>
    <w:rsid w:val="00391494"/>
    <w:rsid w:val="003A7341"/>
    <w:rsid w:val="003C5C82"/>
    <w:rsid w:val="003C7535"/>
    <w:rsid w:val="003D1616"/>
    <w:rsid w:val="003F0B63"/>
    <w:rsid w:val="003F5C15"/>
    <w:rsid w:val="00406EDF"/>
    <w:rsid w:val="00407B35"/>
    <w:rsid w:val="004110AA"/>
    <w:rsid w:val="004129D9"/>
    <w:rsid w:val="004144EF"/>
    <w:rsid w:val="004155A0"/>
    <w:rsid w:val="00422CD3"/>
    <w:rsid w:val="0042434A"/>
    <w:rsid w:val="004424F7"/>
    <w:rsid w:val="00445EFD"/>
    <w:rsid w:val="00453AB8"/>
    <w:rsid w:val="004545EB"/>
    <w:rsid w:val="00454DCC"/>
    <w:rsid w:val="00456F6A"/>
    <w:rsid w:val="004641E3"/>
    <w:rsid w:val="00473931"/>
    <w:rsid w:val="004762D5"/>
    <w:rsid w:val="00477960"/>
    <w:rsid w:val="00483020"/>
    <w:rsid w:val="00490FFE"/>
    <w:rsid w:val="00494612"/>
    <w:rsid w:val="004961BF"/>
    <w:rsid w:val="004A423A"/>
    <w:rsid w:val="004A6D73"/>
    <w:rsid w:val="004A7FD1"/>
    <w:rsid w:val="004B0CA4"/>
    <w:rsid w:val="004B0D7C"/>
    <w:rsid w:val="004B2117"/>
    <w:rsid w:val="004B7C48"/>
    <w:rsid w:val="004C5EFF"/>
    <w:rsid w:val="004C67FB"/>
    <w:rsid w:val="004D1CDD"/>
    <w:rsid w:val="004E4FF8"/>
    <w:rsid w:val="004E6083"/>
    <w:rsid w:val="004E675A"/>
    <w:rsid w:val="004F0B3B"/>
    <w:rsid w:val="004F4AA3"/>
    <w:rsid w:val="004F4C7C"/>
    <w:rsid w:val="004F64EB"/>
    <w:rsid w:val="004F7654"/>
    <w:rsid w:val="00504B93"/>
    <w:rsid w:val="00507FE4"/>
    <w:rsid w:val="00512D00"/>
    <w:rsid w:val="00513DB9"/>
    <w:rsid w:val="0051431E"/>
    <w:rsid w:val="00515546"/>
    <w:rsid w:val="00516F62"/>
    <w:rsid w:val="00521D9E"/>
    <w:rsid w:val="005252C7"/>
    <w:rsid w:val="00527729"/>
    <w:rsid w:val="00532772"/>
    <w:rsid w:val="0054332C"/>
    <w:rsid w:val="005441E8"/>
    <w:rsid w:val="005504CF"/>
    <w:rsid w:val="00551AD3"/>
    <w:rsid w:val="0055465F"/>
    <w:rsid w:val="00567054"/>
    <w:rsid w:val="00572936"/>
    <w:rsid w:val="005746F9"/>
    <w:rsid w:val="00580DC4"/>
    <w:rsid w:val="0058197D"/>
    <w:rsid w:val="00587511"/>
    <w:rsid w:val="00592066"/>
    <w:rsid w:val="005963FD"/>
    <w:rsid w:val="005A0C1F"/>
    <w:rsid w:val="005A6AA4"/>
    <w:rsid w:val="005B36BB"/>
    <w:rsid w:val="005B396D"/>
    <w:rsid w:val="005B7575"/>
    <w:rsid w:val="005B7A87"/>
    <w:rsid w:val="005C3E3F"/>
    <w:rsid w:val="005C5360"/>
    <w:rsid w:val="005C60E2"/>
    <w:rsid w:val="005D1BBD"/>
    <w:rsid w:val="005D319D"/>
    <w:rsid w:val="005D7AAB"/>
    <w:rsid w:val="005E0AE8"/>
    <w:rsid w:val="005E4B09"/>
    <w:rsid w:val="005E5E82"/>
    <w:rsid w:val="005E784E"/>
    <w:rsid w:val="005F6146"/>
    <w:rsid w:val="005F6CBF"/>
    <w:rsid w:val="00600301"/>
    <w:rsid w:val="00610AC7"/>
    <w:rsid w:val="006130D7"/>
    <w:rsid w:val="00613406"/>
    <w:rsid w:val="0061528D"/>
    <w:rsid w:val="00620E25"/>
    <w:rsid w:val="00632FF3"/>
    <w:rsid w:val="00633118"/>
    <w:rsid w:val="00633820"/>
    <w:rsid w:val="006357D4"/>
    <w:rsid w:val="006438BD"/>
    <w:rsid w:val="00652BFA"/>
    <w:rsid w:val="0065554B"/>
    <w:rsid w:val="00663E83"/>
    <w:rsid w:val="00664319"/>
    <w:rsid w:val="006708ED"/>
    <w:rsid w:val="006722E4"/>
    <w:rsid w:val="00676564"/>
    <w:rsid w:val="006771C6"/>
    <w:rsid w:val="00684CA7"/>
    <w:rsid w:val="00685F02"/>
    <w:rsid w:val="00690106"/>
    <w:rsid w:val="00693ECC"/>
    <w:rsid w:val="00695246"/>
    <w:rsid w:val="00696B0A"/>
    <w:rsid w:val="006A1379"/>
    <w:rsid w:val="006A4123"/>
    <w:rsid w:val="006C3C6F"/>
    <w:rsid w:val="006D4630"/>
    <w:rsid w:val="006D73DE"/>
    <w:rsid w:val="006F3F6A"/>
    <w:rsid w:val="006F58C8"/>
    <w:rsid w:val="006F62DE"/>
    <w:rsid w:val="00703625"/>
    <w:rsid w:val="0071070C"/>
    <w:rsid w:val="00714232"/>
    <w:rsid w:val="007237A6"/>
    <w:rsid w:val="00726EBC"/>
    <w:rsid w:val="00731801"/>
    <w:rsid w:val="00733C49"/>
    <w:rsid w:val="007531EA"/>
    <w:rsid w:val="00755C04"/>
    <w:rsid w:val="00761F42"/>
    <w:rsid w:val="00764F06"/>
    <w:rsid w:val="00770F2F"/>
    <w:rsid w:val="0077586A"/>
    <w:rsid w:val="00780575"/>
    <w:rsid w:val="00782CF1"/>
    <w:rsid w:val="007835E0"/>
    <w:rsid w:val="007926A3"/>
    <w:rsid w:val="00795F93"/>
    <w:rsid w:val="007A6331"/>
    <w:rsid w:val="007C2E87"/>
    <w:rsid w:val="007D484E"/>
    <w:rsid w:val="007E1DD5"/>
    <w:rsid w:val="007E2CCD"/>
    <w:rsid w:val="007E2F29"/>
    <w:rsid w:val="007F06BD"/>
    <w:rsid w:val="008034FF"/>
    <w:rsid w:val="00821A58"/>
    <w:rsid w:val="0082257A"/>
    <w:rsid w:val="00827154"/>
    <w:rsid w:val="00830845"/>
    <w:rsid w:val="008318D7"/>
    <w:rsid w:val="008378E4"/>
    <w:rsid w:val="0084512C"/>
    <w:rsid w:val="008461D3"/>
    <w:rsid w:val="00846E29"/>
    <w:rsid w:val="00853641"/>
    <w:rsid w:val="00863D2C"/>
    <w:rsid w:val="00882439"/>
    <w:rsid w:val="0088272C"/>
    <w:rsid w:val="00891044"/>
    <w:rsid w:val="008A6AF6"/>
    <w:rsid w:val="008C037F"/>
    <w:rsid w:val="008C29EF"/>
    <w:rsid w:val="008C2B23"/>
    <w:rsid w:val="008C3E25"/>
    <w:rsid w:val="008C4C02"/>
    <w:rsid w:val="008C5625"/>
    <w:rsid w:val="008D0B76"/>
    <w:rsid w:val="008D1CC5"/>
    <w:rsid w:val="008D7EB2"/>
    <w:rsid w:val="008F13FB"/>
    <w:rsid w:val="008F3B47"/>
    <w:rsid w:val="008F7D48"/>
    <w:rsid w:val="00911C4A"/>
    <w:rsid w:val="00933682"/>
    <w:rsid w:val="00933FDB"/>
    <w:rsid w:val="00937FA0"/>
    <w:rsid w:val="009462F2"/>
    <w:rsid w:val="00947545"/>
    <w:rsid w:val="009546D1"/>
    <w:rsid w:val="00954DD0"/>
    <w:rsid w:val="00961CE8"/>
    <w:rsid w:val="009662DD"/>
    <w:rsid w:val="009677B5"/>
    <w:rsid w:val="00974DC8"/>
    <w:rsid w:val="00984F2F"/>
    <w:rsid w:val="009853DA"/>
    <w:rsid w:val="0098640D"/>
    <w:rsid w:val="00990AEF"/>
    <w:rsid w:val="00990FB0"/>
    <w:rsid w:val="00996672"/>
    <w:rsid w:val="009A3117"/>
    <w:rsid w:val="009C24A2"/>
    <w:rsid w:val="009D0644"/>
    <w:rsid w:val="009E37E3"/>
    <w:rsid w:val="009E3F67"/>
    <w:rsid w:val="00A01095"/>
    <w:rsid w:val="00A214DE"/>
    <w:rsid w:val="00A3665A"/>
    <w:rsid w:val="00A40245"/>
    <w:rsid w:val="00A422B0"/>
    <w:rsid w:val="00A43A7A"/>
    <w:rsid w:val="00A4688C"/>
    <w:rsid w:val="00A536FA"/>
    <w:rsid w:val="00A549F1"/>
    <w:rsid w:val="00A54B8A"/>
    <w:rsid w:val="00A564BA"/>
    <w:rsid w:val="00A57FE5"/>
    <w:rsid w:val="00A72032"/>
    <w:rsid w:val="00A755EE"/>
    <w:rsid w:val="00A81DB0"/>
    <w:rsid w:val="00A83C0A"/>
    <w:rsid w:val="00A87EE2"/>
    <w:rsid w:val="00A97218"/>
    <w:rsid w:val="00AA2929"/>
    <w:rsid w:val="00AA3430"/>
    <w:rsid w:val="00AA590B"/>
    <w:rsid w:val="00AB182B"/>
    <w:rsid w:val="00AB2D7E"/>
    <w:rsid w:val="00AB7DFD"/>
    <w:rsid w:val="00AC076F"/>
    <w:rsid w:val="00AC0D0A"/>
    <w:rsid w:val="00AC2CB7"/>
    <w:rsid w:val="00AD01BB"/>
    <w:rsid w:val="00AD0AF4"/>
    <w:rsid w:val="00AD40FC"/>
    <w:rsid w:val="00AE193C"/>
    <w:rsid w:val="00AE73F9"/>
    <w:rsid w:val="00AF4C0D"/>
    <w:rsid w:val="00B04F26"/>
    <w:rsid w:val="00B25EF4"/>
    <w:rsid w:val="00B33023"/>
    <w:rsid w:val="00B34CC4"/>
    <w:rsid w:val="00B37DF4"/>
    <w:rsid w:val="00B425FF"/>
    <w:rsid w:val="00B45E08"/>
    <w:rsid w:val="00B46FBF"/>
    <w:rsid w:val="00B47A6D"/>
    <w:rsid w:val="00B56679"/>
    <w:rsid w:val="00B57935"/>
    <w:rsid w:val="00B579C7"/>
    <w:rsid w:val="00B65C86"/>
    <w:rsid w:val="00B8376C"/>
    <w:rsid w:val="00B84745"/>
    <w:rsid w:val="00B855DE"/>
    <w:rsid w:val="00B8672D"/>
    <w:rsid w:val="00BA0774"/>
    <w:rsid w:val="00BB2DC3"/>
    <w:rsid w:val="00BB5BF9"/>
    <w:rsid w:val="00BC04BE"/>
    <w:rsid w:val="00BC4BDF"/>
    <w:rsid w:val="00BC4E91"/>
    <w:rsid w:val="00BD5786"/>
    <w:rsid w:val="00BE165B"/>
    <w:rsid w:val="00BE23AB"/>
    <w:rsid w:val="00BE535E"/>
    <w:rsid w:val="00BF2F71"/>
    <w:rsid w:val="00BF72F2"/>
    <w:rsid w:val="00C10C4E"/>
    <w:rsid w:val="00C15BFF"/>
    <w:rsid w:val="00C16B57"/>
    <w:rsid w:val="00C40923"/>
    <w:rsid w:val="00C4578D"/>
    <w:rsid w:val="00C46EDC"/>
    <w:rsid w:val="00C47FD1"/>
    <w:rsid w:val="00C5178E"/>
    <w:rsid w:val="00C51823"/>
    <w:rsid w:val="00C554D6"/>
    <w:rsid w:val="00C633A0"/>
    <w:rsid w:val="00C66F8C"/>
    <w:rsid w:val="00C71F0C"/>
    <w:rsid w:val="00CA0440"/>
    <w:rsid w:val="00CA3E66"/>
    <w:rsid w:val="00CB19B5"/>
    <w:rsid w:val="00CB3D13"/>
    <w:rsid w:val="00CC1794"/>
    <w:rsid w:val="00CD24FA"/>
    <w:rsid w:val="00CD3D28"/>
    <w:rsid w:val="00CE0DA3"/>
    <w:rsid w:val="00CE273A"/>
    <w:rsid w:val="00CE432C"/>
    <w:rsid w:val="00CF4119"/>
    <w:rsid w:val="00CF5366"/>
    <w:rsid w:val="00D03A85"/>
    <w:rsid w:val="00D04051"/>
    <w:rsid w:val="00D05EF4"/>
    <w:rsid w:val="00D11008"/>
    <w:rsid w:val="00D125BE"/>
    <w:rsid w:val="00D164FD"/>
    <w:rsid w:val="00D21A50"/>
    <w:rsid w:val="00D31715"/>
    <w:rsid w:val="00D41451"/>
    <w:rsid w:val="00D4654E"/>
    <w:rsid w:val="00D6276C"/>
    <w:rsid w:val="00D65303"/>
    <w:rsid w:val="00D66FAA"/>
    <w:rsid w:val="00D74291"/>
    <w:rsid w:val="00D8492A"/>
    <w:rsid w:val="00D876E2"/>
    <w:rsid w:val="00D930C7"/>
    <w:rsid w:val="00D96DF9"/>
    <w:rsid w:val="00D96FF5"/>
    <w:rsid w:val="00DA3CB4"/>
    <w:rsid w:val="00DC10CC"/>
    <w:rsid w:val="00DC3A6B"/>
    <w:rsid w:val="00DC7475"/>
    <w:rsid w:val="00DD052C"/>
    <w:rsid w:val="00DD6433"/>
    <w:rsid w:val="00DD7456"/>
    <w:rsid w:val="00DF5504"/>
    <w:rsid w:val="00DF6D45"/>
    <w:rsid w:val="00DF76A4"/>
    <w:rsid w:val="00E11F7B"/>
    <w:rsid w:val="00E12783"/>
    <w:rsid w:val="00E2034B"/>
    <w:rsid w:val="00E22B0D"/>
    <w:rsid w:val="00E23687"/>
    <w:rsid w:val="00E27ADB"/>
    <w:rsid w:val="00E3466B"/>
    <w:rsid w:val="00E413FE"/>
    <w:rsid w:val="00E45FD8"/>
    <w:rsid w:val="00E519B6"/>
    <w:rsid w:val="00E53853"/>
    <w:rsid w:val="00E551CB"/>
    <w:rsid w:val="00E5561F"/>
    <w:rsid w:val="00E55E92"/>
    <w:rsid w:val="00E57017"/>
    <w:rsid w:val="00E651BC"/>
    <w:rsid w:val="00E67274"/>
    <w:rsid w:val="00E72208"/>
    <w:rsid w:val="00E72B0C"/>
    <w:rsid w:val="00E763F8"/>
    <w:rsid w:val="00E77752"/>
    <w:rsid w:val="00E905D5"/>
    <w:rsid w:val="00E90645"/>
    <w:rsid w:val="00E928D3"/>
    <w:rsid w:val="00E95DDC"/>
    <w:rsid w:val="00EC71CB"/>
    <w:rsid w:val="00ED29C1"/>
    <w:rsid w:val="00ED3311"/>
    <w:rsid w:val="00ED3904"/>
    <w:rsid w:val="00ED7CCA"/>
    <w:rsid w:val="00EE0B93"/>
    <w:rsid w:val="00EF1AED"/>
    <w:rsid w:val="00EF25EF"/>
    <w:rsid w:val="00EF7115"/>
    <w:rsid w:val="00F1171F"/>
    <w:rsid w:val="00F11C06"/>
    <w:rsid w:val="00F12D23"/>
    <w:rsid w:val="00F15F6F"/>
    <w:rsid w:val="00F228D5"/>
    <w:rsid w:val="00F26B48"/>
    <w:rsid w:val="00F34569"/>
    <w:rsid w:val="00F368E6"/>
    <w:rsid w:val="00F374A3"/>
    <w:rsid w:val="00F474A9"/>
    <w:rsid w:val="00F47DE7"/>
    <w:rsid w:val="00F51965"/>
    <w:rsid w:val="00F542B2"/>
    <w:rsid w:val="00F576BA"/>
    <w:rsid w:val="00F6080F"/>
    <w:rsid w:val="00F65EFD"/>
    <w:rsid w:val="00F73F0C"/>
    <w:rsid w:val="00F7504D"/>
    <w:rsid w:val="00F804BA"/>
    <w:rsid w:val="00F86721"/>
    <w:rsid w:val="00F92090"/>
    <w:rsid w:val="00F96D4F"/>
    <w:rsid w:val="00FA1FD3"/>
    <w:rsid w:val="00FA4155"/>
    <w:rsid w:val="00FA4E5D"/>
    <w:rsid w:val="00FA582D"/>
    <w:rsid w:val="00FC041D"/>
    <w:rsid w:val="00FC28A2"/>
    <w:rsid w:val="00FE2A2C"/>
    <w:rsid w:val="00FF30F1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99C757"/>
  <w15:chartTrackingRefBased/>
  <w15:docId w15:val="{EEA22EC3-DB4B-4DB3-9B39-0C22EF1C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425FF"/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360D75"/>
    <w:pPr>
      <w:keepNext/>
      <w:outlineLvl w:val="0"/>
    </w:pPr>
    <w:rPr>
      <w:rFonts w:eastAsia="Times New Roman"/>
      <w:sz w:val="28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E72B0C"/>
    <w:rPr>
      <w:rFonts w:eastAsia="Times New Roman" w:cs="Times New Roman"/>
      <w:sz w:val="28"/>
    </w:rPr>
  </w:style>
  <w:style w:type="paragraph" w:customStyle="1" w:styleId="Default">
    <w:name w:val="Default"/>
    <w:uiPriority w:val="99"/>
    <w:rsid w:val="00B425FF"/>
    <w:pPr>
      <w:widowControl w:val="0"/>
      <w:autoSpaceDE w:val="0"/>
      <w:autoSpaceDN w:val="0"/>
      <w:adjustRightInd w:val="0"/>
    </w:pPr>
    <w:rPr>
      <w:rFonts w:ascii="Futura" w:hAnsi="Futura" w:cs="Futura"/>
      <w:color w:val="000000"/>
      <w:sz w:val="24"/>
      <w:szCs w:val="24"/>
      <w:lang w:eastAsia="zh-CN"/>
    </w:rPr>
  </w:style>
  <w:style w:type="paragraph" w:customStyle="1" w:styleId="CM3">
    <w:name w:val="CM3"/>
    <w:basedOn w:val="Default"/>
    <w:next w:val="Default"/>
    <w:uiPriority w:val="99"/>
    <w:rsid w:val="00B425FF"/>
    <w:pPr>
      <w:spacing w:after="318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B425FF"/>
    <w:pPr>
      <w:spacing w:after="100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rsid w:val="00B425FF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B425FF"/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B425FF"/>
    <w:pPr>
      <w:spacing w:after="153"/>
    </w:pPr>
    <w:rPr>
      <w:rFonts w:cs="Times New Roman"/>
      <w:color w:val="auto"/>
    </w:rPr>
  </w:style>
  <w:style w:type="paragraph" w:styleId="Testofumetto">
    <w:name w:val="Balloon Text"/>
    <w:basedOn w:val="Normale"/>
    <w:link w:val="TestofumettoCarattere"/>
    <w:semiHidden/>
    <w:rsid w:val="00CA3E66"/>
    <w:rPr>
      <w:sz w:val="2"/>
      <w:szCs w:val="20"/>
      <w:lang w:val="x-none"/>
    </w:rPr>
  </w:style>
  <w:style w:type="character" w:customStyle="1" w:styleId="TestofumettoCarattere">
    <w:name w:val="Testo fumetto Carattere"/>
    <w:link w:val="Testofumetto"/>
    <w:semiHidden/>
    <w:locked/>
    <w:rPr>
      <w:rFonts w:cs="Times New Roman"/>
      <w:sz w:val="2"/>
      <w:lang w:val="x-none" w:eastAsia="zh-CN"/>
    </w:rPr>
  </w:style>
  <w:style w:type="paragraph" w:styleId="Intestazione">
    <w:name w:val="header"/>
    <w:basedOn w:val="Normale"/>
    <w:link w:val="IntestazioneCarattere"/>
    <w:uiPriority w:val="99"/>
    <w:rsid w:val="00F15F6F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locked/>
    <w:rsid w:val="00996672"/>
    <w:rPr>
      <w:rFonts w:cs="Times New Roman"/>
      <w:sz w:val="24"/>
      <w:szCs w:val="24"/>
      <w:lang w:val="x-none" w:eastAsia="zh-CN"/>
    </w:rPr>
  </w:style>
  <w:style w:type="paragraph" w:styleId="Pidipagina">
    <w:name w:val="footer"/>
    <w:basedOn w:val="Normale"/>
    <w:link w:val="PidipaginaCarattere"/>
    <w:rsid w:val="00F15F6F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semiHidden/>
    <w:locked/>
    <w:rPr>
      <w:rFonts w:cs="Times New Roman"/>
      <w:sz w:val="24"/>
      <w:szCs w:val="24"/>
      <w:lang w:val="x-none" w:eastAsia="zh-CN"/>
    </w:rPr>
  </w:style>
  <w:style w:type="character" w:styleId="Numeropagina">
    <w:name w:val="page number"/>
    <w:rsid w:val="00F15F6F"/>
    <w:rPr>
      <w:rFonts w:cs="Times New Roman"/>
    </w:rPr>
  </w:style>
  <w:style w:type="paragraph" w:styleId="Rientrocorpodeltesto">
    <w:name w:val="Body Text Indent"/>
    <w:basedOn w:val="Normale"/>
    <w:link w:val="RientrocorpodeltestoCarattere"/>
    <w:rsid w:val="00360D75"/>
    <w:pPr>
      <w:ind w:left="1021" w:hanging="1021"/>
      <w:jc w:val="both"/>
    </w:pPr>
    <w:rPr>
      <w:lang w:val="x-none"/>
    </w:rPr>
  </w:style>
  <w:style w:type="character" w:customStyle="1" w:styleId="RientrocorpodeltestoCarattere">
    <w:name w:val="Rientro corpo del testo Carattere"/>
    <w:link w:val="Rientrocorpodeltesto"/>
    <w:semiHidden/>
    <w:locked/>
    <w:rPr>
      <w:rFonts w:cs="Times New Roman"/>
      <w:sz w:val="24"/>
      <w:szCs w:val="24"/>
      <w:lang w:val="x-none" w:eastAsia="zh-CN"/>
    </w:rPr>
  </w:style>
  <w:style w:type="character" w:styleId="Collegamentoipertestuale">
    <w:name w:val="Hyperlink"/>
    <w:rsid w:val="00527729"/>
    <w:rPr>
      <w:rFonts w:cs="Times New Roman"/>
      <w:color w:val="0000FF"/>
      <w:u w:val="single"/>
    </w:rPr>
  </w:style>
  <w:style w:type="numbering" w:customStyle="1" w:styleId="List0">
    <w:name w:val="List 0"/>
    <w:basedOn w:val="Nessunelenco"/>
    <w:rsid w:val="00E72208"/>
    <w:pPr>
      <w:numPr>
        <w:numId w:val="8"/>
      </w:numPr>
    </w:pPr>
  </w:style>
  <w:style w:type="character" w:styleId="Enfasigrassetto">
    <w:name w:val="Strong"/>
    <w:qFormat/>
    <w:locked/>
    <w:rsid w:val="000B409E"/>
    <w:rPr>
      <w:b/>
      <w:bCs/>
    </w:rPr>
  </w:style>
  <w:style w:type="table" w:styleId="Grigliatabella">
    <w:name w:val="Table Grid"/>
    <w:basedOn w:val="Tabellanormale"/>
    <w:rsid w:val="00B57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7086F"/>
    <w:pPr>
      <w:spacing w:after="160" w:line="278" w:lineRule="auto"/>
      <w:ind w:left="720"/>
      <w:contextualSpacing/>
    </w:pPr>
    <w:rPr>
      <w:rFonts w:ascii="Aptos" w:eastAsia="Aptos" w:hAnsi="Aptos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CANNIZZARO</vt:lpstr>
    </vt:vector>
  </TitlesOfParts>
  <Company>Hewlett-Packard Company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CANNIZZARO</dc:title>
  <dc:subject/>
  <dc:creator>Ente Parco</dc:creator>
  <cp:keywords/>
  <cp:lastModifiedBy>Giuseppe Palumbo</cp:lastModifiedBy>
  <cp:revision>25</cp:revision>
  <cp:lastPrinted>2026-05-05T13:01:00Z</cp:lastPrinted>
  <dcterms:created xsi:type="dcterms:W3CDTF">2026-05-30T15:37:00Z</dcterms:created>
  <dcterms:modified xsi:type="dcterms:W3CDTF">2026-06-12T16:18:00Z</dcterms:modified>
</cp:coreProperties>
</file>